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杭州市拱墅区朝晖二小区42幢6单元102室房产</w:t>
      </w:r>
      <w:r>
        <w:rPr>
          <w:rFonts w:hint="eastAsia" w:asciiTheme="minorEastAsia" w:hAnsiTheme="minorEastAsia" w:eastAsiaTheme="minorEastAsia"/>
          <w:szCs w:val="21"/>
          <w:lang w:val="en-US" w:eastAsia="zh-CN"/>
        </w:rPr>
        <w:t>项目</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HJS2021ZC</w:t>
      </w:r>
      <w:r>
        <w:rPr>
          <w:rFonts w:hint="eastAsia" w:asciiTheme="minorEastAsia" w:hAnsiTheme="minorEastAsia" w:eastAsiaTheme="minorEastAsia"/>
          <w:szCs w:val="21"/>
          <w:u w:val="single"/>
          <w:lang w:val="en-US" w:eastAsia="zh-CN"/>
        </w:rPr>
        <w:t>1303-2</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1.5%款项作为办理权证过户手续的税、费（多退少补）。</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符合按揭政策的受让方申请用杭交所指定银行商业贷款支付成交款项并获得银行核准的，应在《成交通知书》、《资产交易合同》签署之日起5个工作日内付清首付款、交易服务费及预付成交价1.5%款项作为办理权证过户手续的税、费（多退少补），余款用银行贷款支付（《资产交易合同》签署当日，其交纳的对应标的的交易保证金依次冲抵交易服务费和首付款）。</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银行审核后不同意贷款的，受让方应自银行贷款审核不通过之日起15个工作日内向杭交所指定账户一次性付清全部交易价款（首付款转为履约保证金，待应支付的剩余款项全部到账后，履约保证金再转为交易价款的一部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同意杭交所在在经转让方申请之日起3个工作日内将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方已交纳的交易价款全部划转至转让方指定账户。</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若我方成为受让方，我方知悉并同意：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方应自行了解并完全符合国家及杭州市规定的购房条件，若因</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方原因造成所成交的房屋无法过户，所缴纳的购房款损失及其他经济损失均由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方承担，与转让方、经纪会员无关，</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方已付的交易服务费、履约保证金不予返还。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我方知悉并同意：在办理房产权证过户手续过程中所涉及买卖双方应缴纳的税、费，按国家有关规定由转让方与受让方各自承担。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 xml:space="preserve">若我方成为受让方，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我方成为受让方，知悉并同意：同意物业管理费从交接次月起由我方承担。水、电可以重新开户的，相关手续及费用由我方自行办理，但是否可以重新开户不在转让方合同义务范围内，具体按照交易标的情况和政府相关管理规定执行。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我方知悉并同意：本次交易标的只限于权证核定的面积范围内。标的房屋如有漏水或需维修的情况，</w:t>
      </w:r>
      <w:bookmarkStart w:id="0" w:name="_GoBack"/>
      <w:bookmarkEnd w:id="0"/>
      <w:r>
        <w:rPr>
          <w:rFonts w:hint="eastAsia" w:asciiTheme="minorEastAsia" w:hAnsiTheme="minorEastAsia" w:eastAsiaTheme="minorEastAsia"/>
          <w:szCs w:val="21"/>
        </w:rPr>
        <w:t>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方自理,转让方不承担任何费用和责任。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若我方成为受让方，知悉并同意：不能保证交易标的原户主户口是否迁出，如有户口未迁出的情况发生，转让方通知原户主把户口迁出，但有关学区房孩子能否就读的情况请受让方自行查证，对此转让方</w:t>
      </w:r>
      <w:r>
        <w:rPr>
          <w:rFonts w:hint="eastAsia" w:asciiTheme="minorEastAsia" w:hAnsiTheme="minorEastAsia" w:eastAsiaTheme="minorEastAsia"/>
          <w:szCs w:val="21"/>
          <w:lang w:val="en-US" w:eastAsia="zh-CN"/>
        </w:rPr>
        <w:t>产权</w:t>
      </w:r>
      <w:r>
        <w:rPr>
          <w:rFonts w:hint="eastAsia" w:asciiTheme="minorEastAsia" w:hAnsiTheme="minorEastAsia" w:eastAsiaTheme="minorEastAsia"/>
          <w:szCs w:val="21"/>
        </w:rPr>
        <w:t>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经纪会员、杭交所不做承诺。</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若我方成为受让方，知悉并同意：被确认为受让方后如果选择银行贷款支付交易价款的，同意由杭交所对受让方支付到产金所账户“个人中心-未使用资金”的首付款进行扣除。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我方知悉并同意：本次转让方与受让方的权利义务，最终以转让方提供的《资产交易合同》为准。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、同意按成交金额的2.5%交纳交易服务费。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asciiTheme="minorEastAsia" w:hAnsiTheme="minorEastAsia" w:eastAsiaTheme="minorEastAsia"/>
          <w:szCs w:val="21"/>
        </w:rPr>
        <w:t>、若非转让方原因，出现以下任一情况时，</w:t>
      </w:r>
      <w:r>
        <w:rPr>
          <w:rFonts w:hint="eastAsia" w:asciiTheme="minorEastAsia" w:hAnsiTheme="minorEastAsia" w:eastAsiaTheme="minorEastAsia"/>
          <w:szCs w:val="21"/>
        </w:rPr>
        <w:t>意向受让方交纳的保证金不予退还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及经纪会员的各项服务费，剩余部分作为对转让方的经济补偿金，保证金不足以补偿的，相关方有权按照实际损失继续追诉：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（1）意向受让方提交承租申请并交纳交易保证金后单方撤回承租申请的；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A1853A8"/>
    <w:rsid w:val="0BC501BB"/>
    <w:rsid w:val="0CCA5698"/>
    <w:rsid w:val="1A4D26DA"/>
    <w:rsid w:val="1B9555CA"/>
    <w:rsid w:val="25F8037F"/>
    <w:rsid w:val="26851B4D"/>
    <w:rsid w:val="26BF5E4E"/>
    <w:rsid w:val="2AE67843"/>
    <w:rsid w:val="30873003"/>
    <w:rsid w:val="30BD3CBE"/>
    <w:rsid w:val="381E3097"/>
    <w:rsid w:val="3D3757B3"/>
    <w:rsid w:val="42684A95"/>
    <w:rsid w:val="43113BC5"/>
    <w:rsid w:val="465C1A10"/>
    <w:rsid w:val="4D2550F3"/>
    <w:rsid w:val="50E333B4"/>
    <w:rsid w:val="51B53AC1"/>
    <w:rsid w:val="5378762D"/>
    <w:rsid w:val="610339B9"/>
    <w:rsid w:val="67644605"/>
    <w:rsid w:val="6E077050"/>
    <w:rsid w:val="6EA444E2"/>
    <w:rsid w:val="6F1A2A4F"/>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
    <w:name w:val="Body Text First Indent 2"/>
    <w:basedOn w:val="2"/>
    <w:qFormat/>
    <w:uiPriority w:val="0"/>
    <w:pPr>
      <w:tabs>
        <w:tab w:val="left" w:pos="1400"/>
      </w:tabs>
      <w:ind w:firstLine="420" w:firstLineChars="200"/>
    </w:p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5</TotalTime>
  <ScaleCrop>false</ScaleCrop>
  <LinksUpToDate>false</LinksUpToDate>
  <CharactersWithSpaces>2250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CBY</cp:lastModifiedBy>
  <cp:lastPrinted>2021-02-08T06:39:00Z</cp:lastPrinted>
  <dcterms:modified xsi:type="dcterms:W3CDTF">2022-05-23T07:29:45Z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B67822846EE545AFAB0BE05991BB0F1B</vt:lpwstr>
  </property>
</Properties>
</file>