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杭州市拱墅区香积寺路257号1-2层房产项目（标的编号：</w:t>
      </w:r>
      <w:r>
        <w:rPr>
          <w:rFonts w:hint="eastAsia" w:asciiTheme="minorEastAsia" w:hAnsiTheme="minorEastAsia" w:eastAsiaTheme="minorEastAsia"/>
          <w:szCs w:val="21"/>
          <w:u w:val="single"/>
        </w:rPr>
        <w:t>HJS202</w:t>
      </w:r>
      <w:r>
        <w:rPr>
          <w:rFonts w:hint="eastAsia" w:asciiTheme="minorEastAsia" w:hAnsiTheme="minorEastAsia" w:eastAsiaTheme="minorEastAsia"/>
          <w:szCs w:val="21"/>
          <w:u w:val="single"/>
          <w:lang w:val="en-US" w:eastAsia="zh-CN"/>
        </w:rPr>
        <w:t>1</w:t>
      </w:r>
      <w:r>
        <w:rPr>
          <w:rFonts w:hint="eastAsia" w:asciiTheme="minorEastAsia" w:hAnsiTheme="minorEastAsia" w:eastAsiaTheme="minorEastAsia"/>
          <w:szCs w:val="21"/>
          <w:u w:val="single"/>
        </w:rPr>
        <w:t>ZC</w:t>
      </w:r>
      <w:r>
        <w:rPr>
          <w:rFonts w:hint="eastAsia" w:asciiTheme="minorEastAsia" w:hAnsiTheme="minorEastAsia" w:eastAsiaTheme="minorEastAsia"/>
          <w:szCs w:val="21"/>
          <w:u w:val="single"/>
          <w:lang w:val="en-US" w:eastAsia="zh-CN"/>
        </w:rPr>
        <w:t>1601</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同意在被确定为受让方次日起3个工作日内携带报名时上传的主体资格证明等相关文件原件至杭交所完成现场确认和签署《成交通知书》、《资产交易合同》；受让方在《成交通知书》、《资产交易合同》签署次日起</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0个工作日内向杭交所指定账户一次性支付交易服务费、交易价款等交易资金（《资产交易合同》签署当日，其交纳的交易保证金依次冲抵交易服务费，多余部分（若有）转为履约保证金，待应支付的剩余款项全部到账后，履约保证金再转为交易价款的一部分）（以到账时间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通过“用户中心—未使用资金”对成交标的完成交易资金的确认付款操作。若受让方需要委托杭州企业产权交易中心有限公司（简称经纪会员）或经纪会员指定的第三方办理权证过户手续的，经纪会员或经纪会员指定的第三方可提供有偿的权证过户服务，同时受让方还应自《成交通知书》、《资产交易合同》签署次日起</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0个工作日内预付成交价</w:t>
      </w:r>
      <w:r>
        <w:rPr>
          <w:rFonts w:hint="eastAsia" w:asciiTheme="minorEastAsia" w:hAnsiTheme="minorEastAsia" w:eastAsiaTheme="minorEastAsia"/>
          <w:szCs w:val="21"/>
          <w:lang w:val="en-US" w:eastAsia="zh-CN"/>
        </w:rPr>
        <w:t>3.5</w:t>
      </w:r>
      <w:r>
        <w:rPr>
          <w:rFonts w:hint="eastAsia" w:asciiTheme="minorEastAsia" w:hAnsiTheme="minorEastAsia" w:eastAsiaTheme="minorEastAsia"/>
          <w:szCs w:val="21"/>
        </w:rPr>
        <w:t>%款项作为办理权证过户手续的税、费（多退少补）。</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对符合按揭政策的</w:t>
      </w:r>
      <w:r>
        <w:rPr>
          <w:rFonts w:hint="eastAsia" w:asciiTheme="minorEastAsia" w:hAnsiTheme="minorEastAsia" w:eastAsiaTheme="minorEastAsia"/>
          <w:szCs w:val="21"/>
          <w:lang w:val="en-US" w:eastAsia="zh-CN"/>
        </w:rPr>
        <w:t>受让方</w:t>
      </w:r>
      <w:r>
        <w:rPr>
          <w:rFonts w:hint="eastAsia" w:asciiTheme="minorEastAsia" w:hAnsiTheme="minorEastAsia" w:eastAsiaTheme="minorEastAsia"/>
          <w:szCs w:val="21"/>
        </w:rPr>
        <w:t>申请用</w:t>
      </w:r>
      <w:r>
        <w:rPr>
          <w:rFonts w:hint="eastAsia" w:asciiTheme="minorEastAsia" w:hAnsiTheme="minorEastAsia" w:eastAsiaTheme="minorEastAsia"/>
          <w:szCs w:val="21"/>
          <w:lang w:val="en-US" w:eastAsia="zh-CN"/>
        </w:rPr>
        <w:t>杭交所指定的银行</w:t>
      </w:r>
      <w:r>
        <w:rPr>
          <w:rFonts w:hint="eastAsia" w:asciiTheme="minorEastAsia" w:hAnsiTheme="minorEastAsia" w:eastAsiaTheme="minorEastAsia"/>
          <w:szCs w:val="21"/>
        </w:rPr>
        <w:t>商业贷款支付成交款项并获得银行核准的，须在《成交通知书》、《资产交易合同》签署</w:t>
      </w:r>
      <w:r>
        <w:rPr>
          <w:rFonts w:hint="eastAsia" w:asciiTheme="minorEastAsia" w:hAnsiTheme="minorEastAsia" w:eastAsiaTheme="minorEastAsia"/>
          <w:szCs w:val="21"/>
          <w:lang w:val="en-US" w:eastAsia="zh-CN"/>
        </w:rPr>
        <w:t>次</w:t>
      </w:r>
      <w:r>
        <w:rPr>
          <w:rFonts w:hint="eastAsia" w:asciiTheme="minorEastAsia" w:hAnsiTheme="minorEastAsia" w:eastAsiaTheme="minorEastAsia"/>
          <w:szCs w:val="21"/>
        </w:rPr>
        <w:t>日起5个工作日内付清首付款</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交易服务费及预付成交价</w:t>
      </w:r>
      <w:r>
        <w:rPr>
          <w:rFonts w:hint="eastAsia" w:asciiTheme="minorEastAsia" w:hAnsiTheme="minorEastAsia" w:eastAsiaTheme="minorEastAsia"/>
          <w:szCs w:val="21"/>
          <w:lang w:val="en-US" w:eastAsia="zh-CN"/>
        </w:rPr>
        <w:t>3.5</w:t>
      </w:r>
      <w:r>
        <w:rPr>
          <w:rFonts w:hint="eastAsia" w:asciiTheme="minorEastAsia" w:hAnsiTheme="minorEastAsia" w:eastAsiaTheme="minorEastAsia"/>
          <w:szCs w:val="21"/>
        </w:rPr>
        <w:t>%款项作为办理权证过户手续的税、费（多退少补），余款用银行贷款支付（《资产交易合同》</w:t>
      </w:r>
      <w:r>
        <w:rPr>
          <w:rFonts w:hint="eastAsia" w:asciiTheme="minorEastAsia" w:hAnsiTheme="minorEastAsia" w:eastAsiaTheme="minorEastAsia"/>
          <w:szCs w:val="21"/>
          <w:lang w:val="en-US" w:eastAsia="zh-CN"/>
        </w:rPr>
        <w:t>签署当日</w:t>
      </w:r>
      <w:r>
        <w:rPr>
          <w:rFonts w:hint="eastAsia" w:asciiTheme="minorEastAsia" w:hAnsiTheme="minorEastAsia" w:eastAsiaTheme="minorEastAsia"/>
          <w:szCs w:val="21"/>
        </w:rPr>
        <w:t>，其交纳的交易保证金</w:t>
      </w:r>
      <w:r>
        <w:rPr>
          <w:rFonts w:hint="eastAsia" w:asciiTheme="minorEastAsia" w:hAnsiTheme="minorEastAsia" w:eastAsiaTheme="minorEastAsia"/>
          <w:szCs w:val="21"/>
          <w:lang w:val="en-US" w:eastAsia="zh-CN"/>
        </w:rPr>
        <w:t>依次冲抵</w:t>
      </w:r>
      <w:r>
        <w:rPr>
          <w:rFonts w:hint="eastAsia" w:asciiTheme="minorEastAsia" w:hAnsiTheme="minorEastAsia" w:eastAsiaTheme="minorEastAsia"/>
          <w:szCs w:val="21"/>
        </w:rPr>
        <w:t>交易服务费</w:t>
      </w:r>
      <w:r>
        <w:rPr>
          <w:rFonts w:hint="eastAsia" w:asciiTheme="minorEastAsia" w:hAnsiTheme="minorEastAsia" w:eastAsiaTheme="minorEastAsia"/>
          <w:szCs w:val="21"/>
          <w:lang w:val="en-US" w:eastAsia="zh-CN"/>
        </w:rPr>
        <w:t>和首付款</w:t>
      </w: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若银行审核后不同意贷款的，受让方应自银行贷款审核不通过之日起10个工作日内向杭交所指定账户一次性付清全部交易价款（首付款转为履约保证金，待应支付的剩余款项全部到账后，履约保证金再转为交易价款的一部分）。</w:t>
      </w:r>
    </w:p>
    <w:p>
      <w:pPr>
        <w:numPr>
          <w:ilvl w:val="0"/>
          <w:numId w:val="1"/>
        </w:num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同意杭交所在经转让方申请</w:t>
      </w:r>
      <w:r>
        <w:rPr>
          <w:rFonts w:hint="eastAsia" w:asciiTheme="minorEastAsia" w:hAnsiTheme="minorEastAsia" w:eastAsiaTheme="minorEastAsia"/>
          <w:szCs w:val="21"/>
          <w:lang w:val="en-US" w:eastAsia="zh-CN"/>
        </w:rPr>
        <w:t>后</w:t>
      </w:r>
      <w:r>
        <w:rPr>
          <w:rFonts w:hint="eastAsia" w:asciiTheme="minorEastAsia" w:hAnsiTheme="minorEastAsia" w:eastAsiaTheme="minorEastAsia"/>
          <w:szCs w:val="21"/>
        </w:rPr>
        <w:t>将受让方已交纳的交易价款全部划转至转让方指定账户。</w:t>
      </w:r>
    </w:p>
    <w:p>
      <w:pPr>
        <w:numPr>
          <w:ilvl w:val="0"/>
          <w:numId w:val="1"/>
        </w:numPr>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方需自行了解是否完全符合国家及杭州市规定的购房条件，若因</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方原因造成所受让房屋无法过户，</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方所缴纳的购房款损失及其他经济损失均由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方承担，与转让方及经纪会员无关，</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方已付交易服务费、履约保证金不予返还。</w:t>
      </w:r>
    </w:p>
    <w:p>
      <w:pPr>
        <w:numPr>
          <w:ilvl w:val="0"/>
          <w:numId w:val="1"/>
        </w:numPr>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若我方成为受让方，知悉并同意：在办理房产权证过户手续过程中所涉及买卖双方应缴纳的税、费，按国家有关规定由转让方与</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方各自承担。</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color w:val="auto"/>
          <w:szCs w:val="21"/>
          <w:lang w:val="en-US" w:eastAsia="zh-CN"/>
        </w:rPr>
        <w:t>7</w:t>
      </w:r>
      <w:r>
        <w:rPr>
          <w:rFonts w:hint="eastAsia" w:asciiTheme="minorEastAsia" w:hAnsiTheme="minorEastAsia" w:eastAsiaTheme="minorEastAsia"/>
          <w:color w:val="auto"/>
          <w:szCs w:val="21"/>
        </w:rPr>
        <w:t>、已知悉并同意：在办理房产权证变更登记手续时，有关职能部门要求提供文本合同的，转让方和</w:t>
      </w:r>
      <w:r>
        <w:rPr>
          <w:rFonts w:hint="eastAsia" w:asciiTheme="minorEastAsia" w:hAnsiTheme="minorEastAsia" w:eastAsiaTheme="minorEastAsia"/>
          <w:color w:val="auto"/>
          <w:szCs w:val="21"/>
          <w:lang w:val="en-US" w:eastAsia="zh-CN"/>
        </w:rPr>
        <w:t>我</w:t>
      </w:r>
      <w:r>
        <w:rPr>
          <w:rFonts w:hint="eastAsia" w:asciiTheme="minorEastAsia" w:hAnsiTheme="minorEastAsia" w:eastAsiaTheme="minorEastAsia"/>
          <w:color w:val="auto"/>
          <w:szCs w:val="21"/>
        </w:rPr>
        <w:t>方双方应按照相关规定签订文本合同，但双</w:t>
      </w:r>
      <w:r>
        <w:rPr>
          <w:rFonts w:hint="eastAsia" w:asciiTheme="minorEastAsia" w:hAnsiTheme="minorEastAsia" w:eastAsiaTheme="minorEastAsia"/>
          <w:szCs w:val="21"/>
        </w:rPr>
        <w:t>方签订的该等文本合同仅作为办理登记手续之用，不作为双方的实际履行依据，双方权利义务关系均以《资产交易合同》为准。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、若我方成为受让方，知悉并同意：物业管理费从交接次月起由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方承担。水、电可以重新开户的，相关手续及费用由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自行办理，但是否可以重新开户不在转让方合同义务范围内，具体按照交易标的情况和政府相关管理规定执行。涉及租赁尚未到期的交易标的，租赁期内的水、电等费用的支付以房屋租赁合同（以实际签订的文本名称为准）约定为准，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方自行与租户处理。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、若我方成为受让方，知悉并同意：交易标的只限于权证核定的面积范围内，不包括标的外部的附属用房、设施等。标的房屋长时间未使用，如有漏水或需维修的情况，均由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方自理,转让方不承担任何费用和责任。</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、若我方成为受让方，知悉并同意：本次交易标的因整体出租原因内部被改动的，包括但不限于部分墙体、楼板被打通等，可能现状外观与证载平面图所示不符，但本次交易标的均以现状为准，转让方不作复原。</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11、</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本次交易标的因整体出租已与香积寺路255号墙体打通，转让方承诺在交易标的成交后且办理不动产权证变更前将对该墙体做复原。</w:t>
      </w:r>
      <w:bookmarkStart w:id="0" w:name="_GoBack"/>
      <w:bookmarkEnd w:id="0"/>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方需按房产所在小区物业管理规定交纳物业管理费。</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13、</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我方被确认为受让方后如果选择银行贷款支付交易价款的，同意由杭州产权交易所对我方支付到产金所账户-个人中心-未使用资金的首付款进行扣除。</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14、</w:t>
      </w:r>
      <w:r>
        <w:rPr>
          <w:rFonts w:hint="eastAsia" w:asciiTheme="minorEastAsia" w:hAnsiTheme="minorEastAsia" w:eastAsiaTheme="minorEastAsia"/>
          <w:szCs w:val="21"/>
        </w:rPr>
        <w:t>若我方成为受让方，</w:t>
      </w:r>
      <w:r>
        <w:rPr>
          <w:rFonts w:hint="eastAsia" w:asciiTheme="minorEastAsia" w:hAnsiTheme="minorEastAsia" w:eastAsiaTheme="minorEastAsia"/>
          <w:szCs w:val="21"/>
          <w:lang w:val="en-US" w:eastAsia="zh-CN"/>
        </w:rPr>
        <w:t>知悉并同意：</w:t>
      </w:r>
      <w:r>
        <w:rPr>
          <w:rFonts w:hint="default" w:asciiTheme="minorEastAsia" w:hAnsiTheme="minorEastAsia" w:eastAsiaTheme="minorEastAsia"/>
          <w:szCs w:val="21"/>
          <w:lang w:val="en-US" w:eastAsia="zh-CN"/>
        </w:rPr>
        <w:t>本次转让方与</w:t>
      </w:r>
      <w:r>
        <w:rPr>
          <w:rFonts w:hint="eastAsia" w:asciiTheme="minorEastAsia" w:hAnsiTheme="minorEastAsia" w:eastAsiaTheme="minorEastAsia"/>
          <w:szCs w:val="21"/>
          <w:lang w:val="en-US" w:eastAsia="zh-CN"/>
        </w:rPr>
        <w:t>我</w:t>
      </w:r>
      <w:r>
        <w:rPr>
          <w:rFonts w:hint="default" w:asciiTheme="minorEastAsia" w:hAnsiTheme="minorEastAsia" w:eastAsiaTheme="minorEastAsia"/>
          <w:szCs w:val="21"/>
          <w:lang w:val="en-US" w:eastAsia="zh-CN"/>
        </w:rPr>
        <w:t>方的权利义务</w:t>
      </w:r>
      <w:r>
        <w:rPr>
          <w:rFonts w:hint="eastAsia" w:asciiTheme="minorEastAsia" w:hAnsiTheme="minorEastAsia" w:eastAsiaTheme="minorEastAsia"/>
          <w:szCs w:val="21"/>
          <w:lang w:val="en-US" w:eastAsia="zh-CN"/>
        </w:rPr>
        <w:t>及房屋交付</w:t>
      </w:r>
      <w:r>
        <w:rPr>
          <w:rFonts w:hint="default" w:asciiTheme="minorEastAsia" w:hAnsiTheme="minorEastAsia" w:eastAsiaTheme="minorEastAsia"/>
          <w:szCs w:val="21"/>
          <w:lang w:val="en-US" w:eastAsia="zh-CN"/>
        </w:rPr>
        <w:t>，最终以转让方提供的《资产交易合同》为准。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、同意按</w:t>
      </w:r>
      <w:r>
        <w:rPr>
          <w:rFonts w:asciiTheme="minorEastAsia" w:hAnsiTheme="minorEastAsia" w:eastAsiaTheme="minorEastAsia"/>
          <w:szCs w:val="21"/>
        </w:rPr>
        <w:t>成交金额的</w:t>
      </w:r>
      <w:r>
        <w:rPr>
          <w:rFonts w:hint="eastAsia" w:asciiTheme="minorEastAsia" w:hAnsiTheme="minorEastAsia" w:eastAsiaTheme="minorEastAsia"/>
          <w:szCs w:val="21"/>
          <w:u w:val="single"/>
        </w:rPr>
        <w:t>2.5</w:t>
      </w:r>
      <w:r>
        <w:rPr>
          <w:rFonts w:asciiTheme="minorEastAsia" w:hAnsiTheme="minorEastAsia" w:eastAsiaTheme="minorEastAsia"/>
          <w:szCs w:val="21"/>
        </w:rPr>
        <w:t>%</w:t>
      </w:r>
      <w:r>
        <w:rPr>
          <w:rFonts w:hint="eastAsia" w:asciiTheme="minorEastAsia" w:hAnsiTheme="minorEastAsia" w:eastAsiaTheme="minorEastAsia"/>
          <w:szCs w:val="21"/>
        </w:rPr>
        <w:t>交纳</w:t>
      </w:r>
      <w:r>
        <w:rPr>
          <w:rFonts w:asciiTheme="minorEastAsia" w:hAnsiTheme="minorEastAsia" w:eastAsiaTheme="minorEastAsia"/>
          <w:szCs w:val="21"/>
        </w:rPr>
        <w:t>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、若非</w:t>
      </w:r>
      <w:r>
        <w:rPr>
          <w:rFonts w:hint="eastAsia" w:asciiTheme="minorEastAsia" w:hAnsiTheme="minorEastAsia" w:eastAsiaTheme="minorEastAsia"/>
          <w:szCs w:val="21"/>
        </w:rPr>
        <w:t>转让方</w:t>
      </w:r>
      <w:r>
        <w:rPr>
          <w:rFonts w:asciiTheme="minorEastAsia" w:hAnsiTheme="minorEastAsia" w:eastAsiaTheme="minorEastAsia"/>
          <w:szCs w:val="21"/>
        </w:rPr>
        <w:t>原因，出现以下任一情况时，</w:t>
      </w:r>
      <w:r>
        <w:rPr>
          <w:rFonts w:hint="eastAsia" w:asciiTheme="minorEastAsia" w:hAnsiTheme="minorEastAsia" w:eastAsiaTheme="minorEastAsia"/>
          <w:szCs w:val="21"/>
        </w:rPr>
        <w:t>转让方</w:t>
      </w:r>
      <w:r>
        <w:rPr>
          <w:rFonts w:asciiTheme="minorEastAsia" w:hAnsiTheme="minorEastAsia" w:eastAsiaTheme="minorEastAsia"/>
          <w:szCs w:val="21"/>
        </w:rPr>
        <w:t>有权扣除</w:t>
      </w:r>
      <w:r>
        <w:rPr>
          <w:rFonts w:hint="eastAsia" w:asciiTheme="minorEastAsia" w:hAnsiTheme="minorEastAsia" w:eastAsiaTheme="minorEastAsia"/>
          <w:szCs w:val="21"/>
        </w:rPr>
        <w:t>意向受让方</w:t>
      </w:r>
      <w:r>
        <w:rPr>
          <w:rFonts w:asciiTheme="minorEastAsia" w:hAnsiTheme="minorEastAsia" w:eastAsiaTheme="minorEastAsia"/>
          <w:szCs w:val="21"/>
        </w:rPr>
        <w:t>交纳的交易保证金，先用于补偿</w:t>
      </w:r>
      <w:r>
        <w:rPr>
          <w:rFonts w:hint="eastAsia" w:asciiTheme="minorEastAsia" w:hAnsiTheme="minorEastAsia" w:eastAsiaTheme="minorEastAsia"/>
          <w:szCs w:val="21"/>
        </w:rPr>
        <w:t>杭交所</w:t>
      </w:r>
      <w:r>
        <w:rPr>
          <w:rFonts w:asciiTheme="minorEastAsia" w:hAnsiTheme="minorEastAsia" w:eastAsiaTheme="minorEastAsia"/>
          <w:szCs w:val="21"/>
        </w:rPr>
        <w:t>及经纪会员的各项服务费，剩余部分作为对</w:t>
      </w:r>
      <w:r>
        <w:rPr>
          <w:rFonts w:hint="eastAsia" w:asciiTheme="minorEastAsia" w:hAnsiTheme="minorEastAsia" w:eastAsiaTheme="minorEastAsia"/>
          <w:szCs w:val="21"/>
        </w:rPr>
        <w:t>转让方</w:t>
      </w:r>
      <w:r>
        <w:rPr>
          <w:rFonts w:asciiTheme="minorEastAsia" w:hAnsiTheme="minorEastAsia" w:eastAsiaTheme="minorEastAsia"/>
          <w:szCs w:val="21"/>
        </w:rPr>
        <w:t>的经济补偿金，交易保证金不足以补偿的，相关方有权按照实际损失继续追诉：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（1）意向受让方</w:t>
      </w:r>
      <w:r>
        <w:rPr>
          <w:rFonts w:asciiTheme="minorEastAsia" w:hAnsiTheme="minorEastAsia" w:eastAsiaTheme="minorEastAsia"/>
          <w:szCs w:val="21"/>
        </w:rPr>
        <w:t>提交</w:t>
      </w:r>
      <w:r>
        <w:rPr>
          <w:rFonts w:hint="eastAsia" w:asciiTheme="minorEastAsia" w:hAnsiTheme="minorEastAsia" w:eastAsiaTheme="minorEastAsia"/>
          <w:szCs w:val="21"/>
        </w:rPr>
        <w:t>受让</w:t>
      </w:r>
      <w:r>
        <w:rPr>
          <w:rFonts w:asciiTheme="minorEastAsia" w:hAnsiTheme="minorEastAsia" w:eastAsiaTheme="minorEastAsia"/>
          <w:szCs w:val="21"/>
        </w:rPr>
        <w:t>申请并交纳交易保证金后单方撤回</w:t>
      </w:r>
      <w:r>
        <w:rPr>
          <w:rFonts w:hint="eastAsia" w:asciiTheme="minorEastAsia" w:hAnsiTheme="minorEastAsia" w:eastAsiaTheme="minorEastAsia"/>
          <w:szCs w:val="21"/>
        </w:rPr>
        <w:t>受让</w:t>
      </w:r>
      <w:r>
        <w:rPr>
          <w:rFonts w:asciiTheme="minorEastAsia" w:hAnsiTheme="minorEastAsia" w:eastAsiaTheme="minorEastAsia"/>
          <w:szCs w:val="21"/>
        </w:rPr>
        <w:t>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w:t>
      </w:r>
      <w:r>
        <w:rPr>
          <w:rFonts w:hint="eastAsia" w:asciiTheme="minorEastAsia" w:hAnsiTheme="minorEastAsia" w:eastAsiaTheme="minorEastAsia"/>
          <w:szCs w:val="21"/>
        </w:rPr>
        <w:t>受让方</w:t>
      </w:r>
      <w:r>
        <w:rPr>
          <w:rFonts w:asciiTheme="minorEastAsia" w:hAnsiTheme="minorEastAsia" w:eastAsiaTheme="minorEastAsia"/>
          <w:szCs w:val="21"/>
        </w:rPr>
        <w:t>后未按约定签署</w:t>
      </w:r>
      <w:r>
        <w:rPr>
          <w:rFonts w:hint="eastAsia" w:asciiTheme="minorEastAsia" w:hAnsiTheme="minorEastAsia"/>
          <w:szCs w:val="21"/>
        </w:rPr>
        <w:t>《资产交易合同》</w:t>
      </w:r>
      <w:r>
        <w:rPr>
          <w:rFonts w:asciiTheme="minorEastAsia" w:hAnsiTheme="minorEastAsia" w:eastAsiaTheme="minorEastAsia"/>
          <w:szCs w:val="21"/>
        </w:rPr>
        <w:t>的或未按约定支付交易价款的；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）意向受让方</w:t>
      </w:r>
      <w:r>
        <w:rPr>
          <w:rFonts w:asciiTheme="minorEastAsia" w:hAnsiTheme="minorEastAsia" w:eastAsiaTheme="minorEastAsia"/>
          <w:szCs w:val="21"/>
        </w:rPr>
        <w:t>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asciiTheme="minorEastAsia" w:hAnsiTheme="minorEastAsia" w:eastAsiaTheme="minorEastAsia"/>
          <w:szCs w:val="21"/>
        </w:rPr>
        <w:t>）</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35A42"/>
    <w:multiLevelType w:val="singleLevel"/>
    <w:tmpl w:val="A6335A42"/>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20310B"/>
    <w:rsid w:val="002278BB"/>
    <w:rsid w:val="002526A0"/>
    <w:rsid w:val="00255411"/>
    <w:rsid w:val="00274544"/>
    <w:rsid w:val="002F36D9"/>
    <w:rsid w:val="003229C2"/>
    <w:rsid w:val="00384D18"/>
    <w:rsid w:val="003A2F6F"/>
    <w:rsid w:val="003E079C"/>
    <w:rsid w:val="00413930"/>
    <w:rsid w:val="00430675"/>
    <w:rsid w:val="004900C6"/>
    <w:rsid w:val="004A53C2"/>
    <w:rsid w:val="004C246D"/>
    <w:rsid w:val="004D1B74"/>
    <w:rsid w:val="004E1479"/>
    <w:rsid w:val="004E3107"/>
    <w:rsid w:val="004F3BEF"/>
    <w:rsid w:val="00503879"/>
    <w:rsid w:val="005104B5"/>
    <w:rsid w:val="0055051A"/>
    <w:rsid w:val="00557070"/>
    <w:rsid w:val="005A37D0"/>
    <w:rsid w:val="005F70EF"/>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064E"/>
    <w:rsid w:val="00C2125E"/>
    <w:rsid w:val="00C300A5"/>
    <w:rsid w:val="00C434EA"/>
    <w:rsid w:val="00C743D2"/>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44A3860"/>
    <w:rsid w:val="056131C2"/>
    <w:rsid w:val="0CDE1A0C"/>
    <w:rsid w:val="10742B11"/>
    <w:rsid w:val="19C34CA8"/>
    <w:rsid w:val="2525211A"/>
    <w:rsid w:val="28D36025"/>
    <w:rsid w:val="2B2A2B21"/>
    <w:rsid w:val="2C747852"/>
    <w:rsid w:val="36DE7BFE"/>
    <w:rsid w:val="3FC647FE"/>
    <w:rsid w:val="4B65756B"/>
    <w:rsid w:val="52166E81"/>
    <w:rsid w:val="52EE690D"/>
    <w:rsid w:val="54570943"/>
    <w:rsid w:val="54D92206"/>
    <w:rsid w:val="5D60559F"/>
    <w:rsid w:val="5DDC77CF"/>
    <w:rsid w:val="63A329B1"/>
    <w:rsid w:val="76822061"/>
    <w:rsid w:val="78BD2C6B"/>
    <w:rsid w:val="7A914001"/>
    <w:rsid w:val="7B6F0FA1"/>
    <w:rsid w:val="7D59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Words>
  <Characters>1755</Characters>
  <Lines>14</Lines>
  <Paragraphs>4</Paragraphs>
  <TotalTime>0</TotalTime>
  <ScaleCrop>false</ScaleCrop>
  <LinksUpToDate>false</LinksUpToDate>
  <CharactersWithSpaces>2058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YWX</cp:lastModifiedBy>
  <cp:lastPrinted>2021-09-22T03:28:00Z</cp:lastPrinted>
  <dcterms:modified xsi:type="dcterms:W3CDTF">2021-11-01T10:52:28Z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