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sz w:val="22"/>
          <w:u w:val="single"/>
        </w:rPr>
        <w:t>（</w:t>
      </w:r>
      <w:r>
        <w:rPr>
          <w:rFonts w:hint="eastAsia" w:ascii="宋体" w:hAnsi="宋体"/>
          <w:b/>
          <w:sz w:val="22"/>
          <w:u w:val="single"/>
          <w:lang w:val="en-US" w:eastAsia="zh-CN"/>
        </w:rPr>
        <w:t>杭州市中山中路109-111号一层房屋</w:t>
      </w:r>
      <w:r>
        <w:rPr>
          <w:rFonts w:hint="eastAsia" w:ascii="宋体" w:hAnsi="宋体"/>
          <w:b/>
          <w:sz w:val="22"/>
          <w:u w:val="single"/>
        </w:rPr>
        <w:t>3年租赁权项目（标的编号：HJS2020ZL</w:t>
      </w:r>
      <w:r>
        <w:rPr>
          <w:rFonts w:hint="eastAsia" w:ascii="宋体" w:hAnsi="宋体"/>
          <w:b/>
          <w:sz w:val="22"/>
          <w:u w:val="single"/>
          <w:lang w:val="en-US" w:eastAsia="zh-CN"/>
        </w:rPr>
        <w:t>1378</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3、同意在被确定为承租方次日起3个工作日内携带报名时上传的主体资格证明等相关文件原件至杭交所完成现场确认和签署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房屋租赁合同》、合同附件-担保书、《房产租赁安全管理责任书》</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w:t>
      </w:r>
      <w:r>
        <w:rPr>
          <w:rFonts w:asciiTheme="minorEastAsia" w:hAnsiTheme="minorEastAsia" w:eastAsiaTheme="minorEastAsia"/>
          <w:szCs w:val="21"/>
          <w:u w:val="single"/>
        </w:rPr>
        <w:t>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 xml:space="preserve"> 3 </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hint="eastAsia" w:asciiTheme="minorEastAsia" w:hAnsiTheme="minorEastAsia" w:eastAsiaTheme="minorEastAsia"/>
          <w:b/>
          <w:szCs w:val="21"/>
          <w:u w:val="single"/>
        </w:rPr>
        <w:t>第一计租年度租金（扣除装修免租期一个月租金）</w:t>
      </w:r>
      <w:bookmarkStart w:id="0" w:name="_GoBack"/>
      <w:bookmarkEnd w:id="0"/>
      <w:r>
        <w:rPr>
          <w:rFonts w:hint="eastAsia" w:asciiTheme="minorEastAsia" w:hAnsiTheme="minorEastAsia" w:eastAsiaTheme="minorEastAsia"/>
          <w:b/>
          <w:szCs w:val="21"/>
          <w:u w:val="single"/>
        </w:rPr>
        <w:t>、交易服务费和履约保证金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5、我方知悉并承诺：租赁房屋招租</w:t>
      </w:r>
      <w:r>
        <w:rPr>
          <w:rFonts w:hint="eastAsia" w:asciiTheme="minorEastAsia" w:hAnsiTheme="minorEastAsia" w:eastAsiaTheme="minorEastAsia"/>
          <w:b/>
          <w:szCs w:val="21"/>
        </w:rPr>
        <w:t>用途为</w:t>
      </w:r>
      <w:r>
        <w:rPr>
          <w:rFonts w:hint="eastAsia" w:asciiTheme="minorEastAsia" w:hAnsiTheme="minorEastAsia" w:eastAsiaTheme="minorEastAsia"/>
          <w:b/>
          <w:szCs w:val="21"/>
          <w:u w:val="single"/>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我方知悉并承诺：本次招租标的无</w:t>
      </w:r>
      <w:r>
        <w:rPr>
          <w:rFonts w:hint="eastAsia" w:asciiTheme="minorEastAsia" w:hAnsiTheme="minorEastAsia" w:eastAsiaTheme="minorEastAsia"/>
          <w:szCs w:val="21"/>
          <w:lang w:val="en-US" w:eastAsia="zh-CN"/>
        </w:rPr>
        <w:t>单独</w:t>
      </w:r>
      <w:r>
        <w:rPr>
          <w:rFonts w:asciiTheme="minorEastAsia" w:hAnsiTheme="minorEastAsia" w:eastAsiaTheme="minorEastAsia"/>
          <w:szCs w:val="21"/>
        </w:rPr>
        <w:t>房屋所有权证，无法保证办理营业执照，</w:t>
      </w:r>
      <w:r>
        <w:rPr>
          <w:rFonts w:hint="eastAsia" w:asciiTheme="minorEastAsia" w:hAnsiTheme="minorEastAsia" w:eastAsiaTheme="minorEastAsia"/>
          <w:szCs w:val="21"/>
        </w:rPr>
        <w:t>由</w:t>
      </w:r>
      <w:r>
        <w:rPr>
          <w:rFonts w:asciiTheme="minorEastAsia" w:hAnsiTheme="minorEastAsia" w:eastAsiaTheme="minorEastAsia"/>
          <w:szCs w:val="21"/>
        </w:rPr>
        <w:t>我方自行了解相关规定及承担可能存在的风险。拟出租房屋面积为测绘面积，与实际面积若有差异，以实际面积为准，成交的年租金及交易服务费不作调整。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、同意按成交总价（3年租金之和）的</w:t>
      </w:r>
      <w:r>
        <w:rPr>
          <w:rFonts w:hint="eastAsia" w:asciiTheme="minorEastAsia" w:hAnsiTheme="minorEastAsia" w:eastAsiaTheme="minorEastAsia"/>
          <w:b/>
          <w:szCs w:val="21"/>
          <w:u w:val="single"/>
        </w:rPr>
        <w:t xml:space="preserve"> 2 %</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B92440F"/>
    <w:rsid w:val="35B70333"/>
    <w:rsid w:val="39A8199F"/>
    <w:rsid w:val="3A2300CA"/>
    <w:rsid w:val="3E944C68"/>
    <w:rsid w:val="52010376"/>
    <w:rsid w:val="59EE51CD"/>
    <w:rsid w:val="728F0602"/>
    <w:rsid w:val="74481B4A"/>
    <w:rsid w:val="77664A82"/>
    <w:rsid w:val="777D5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2020-11-24T01:36:58Z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