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b/>
          <w:szCs w:val="21"/>
          <w:u w:val="single"/>
        </w:rPr>
        <w:t>杭州市上水陆寺巷62号402室房屋3年租赁权项目（</w:t>
      </w:r>
      <w:r>
        <w:rPr>
          <w:rFonts w:asciiTheme="minorEastAsia" w:hAnsiTheme="minorEastAsia" w:eastAsiaTheme="minorEastAsia"/>
          <w:b/>
          <w:szCs w:val="21"/>
          <w:u w:val="single"/>
        </w:rPr>
        <w:t>HJS</w:t>
      </w:r>
      <w:r>
        <w:rPr>
          <w:rFonts w:hint="eastAsia" w:asciiTheme="minorEastAsia" w:hAnsiTheme="minorEastAsia" w:eastAsiaTheme="minorEastAsia"/>
          <w:b/>
          <w:szCs w:val="21"/>
          <w:u w:val="single"/>
        </w:rPr>
        <w:t>2020ZL0159-</w:t>
      </w:r>
      <w:r>
        <w:rPr>
          <w:rFonts w:hint="eastAsia" w:asciiTheme="minorEastAsia" w:hAnsiTheme="minorEastAsia" w:eastAsiaTheme="minorEastAsia"/>
          <w:b/>
          <w:szCs w:val="21"/>
          <w:u w:val="single"/>
          <w:lang w:val="en-US" w:eastAsia="zh-CN"/>
        </w:rPr>
        <w:t>5</w:t>
      </w:r>
      <w:r>
        <w:rPr>
          <w:rFonts w:hint="eastAsia" w:asciiTheme="minorEastAsia" w:hAnsiTheme="minorEastAsia" w:eastAsiaTheme="minorEastAsia"/>
          <w:b/>
          <w:szCs w:val="21"/>
          <w:u w:val="single"/>
        </w:rPr>
        <w:t>）</w:t>
      </w:r>
      <w:r>
        <w:rPr>
          <w:rFonts w:hint="eastAsia" w:asciiTheme="minorEastAsia" w:hAnsiTheme="minorEastAsia" w:eastAsiaTheme="minorEastAsia"/>
          <w:szCs w:val="21"/>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pingfang sc regular" w:hAnsi="pingfang sc regular"/>
        </w:rPr>
        <w:t>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首期半年租金、交易服务费和履约保证金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w:t>
      </w:r>
      <w:r>
        <w:rPr>
          <w:rFonts w:ascii="pingfang sc regular" w:hAnsi="pingfang sc regular"/>
        </w:rPr>
        <w:t>本次</w:t>
      </w:r>
      <w:r>
        <w:rPr>
          <w:rFonts w:hint="eastAsia" w:ascii="宋体" w:hAnsi="宋体"/>
          <w:szCs w:val="21"/>
        </w:rPr>
        <w:t>租赁房屋面积为证载面积，与实际面积若有差异，以实际面积为准，成交的年租金及交易服务费不作调整。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6、我方知悉并承诺：租赁房屋招租用途为住宅。保证在该租赁房屋所规定的用途范围内，按国家规定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自行负责办理相关手续和支付相关费用，否则视我方违约。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在租赁期内，因不可抗力、整体规划、城市规划或市政建设需要拆除、改造我方租赁的租赁房屋或因政府决定收回该租赁房屋的，根据国家政府相关条例执行，我方无赔偿权。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8、我方知悉并承诺：租赁期内，租赁房屋涉及到的日常维修维护、物业管理费、卫生保洁费、水电煤气费、税费等相关费用均由我方自行承担。</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9、我方知悉并承诺：我方保证</w:t>
      </w:r>
      <w:r>
        <w:rPr>
          <w:rFonts w:asciiTheme="minorEastAsia" w:hAnsiTheme="minorEastAsia" w:eastAsiaTheme="minorEastAsia"/>
          <w:szCs w:val="21"/>
        </w:rPr>
        <w:t>对本次</w:t>
      </w:r>
      <w:r>
        <w:rPr>
          <w:rFonts w:hint="eastAsia" w:asciiTheme="minorEastAsia" w:hAnsiTheme="minorEastAsia" w:eastAsiaTheme="minorEastAsia"/>
          <w:szCs w:val="21"/>
        </w:rPr>
        <w:t>交易</w:t>
      </w:r>
      <w:r>
        <w:rPr>
          <w:rFonts w:asciiTheme="minorEastAsia" w:hAnsiTheme="minorEastAsia" w:eastAsiaTheme="minorEastAsia"/>
          <w:szCs w:val="21"/>
        </w:rPr>
        <w:t>标的进行实地踏勘，一经报名即视为</w:t>
      </w:r>
      <w:r>
        <w:rPr>
          <w:rFonts w:hint="eastAsia" w:asciiTheme="minorEastAsia" w:hAnsiTheme="minorEastAsia" w:eastAsiaTheme="minorEastAsia"/>
          <w:szCs w:val="21"/>
        </w:rPr>
        <w:t>对本交易标的出租现状和设施已经有充分了解，</w:t>
      </w:r>
      <w:r>
        <w:rPr>
          <w:rFonts w:asciiTheme="minorEastAsia" w:hAnsiTheme="minorEastAsia" w:eastAsiaTheme="minorEastAsia"/>
          <w:szCs w:val="21"/>
        </w:rPr>
        <w:t>并</w:t>
      </w:r>
      <w:r>
        <w:rPr>
          <w:rFonts w:hint="eastAsia" w:asciiTheme="minorEastAsia" w:hAnsiTheme="minorEastAsia" w:eastAsiaTheme="minorEastAsia"/>
          <w:szCs w:val="21"/>
        </w:rPr>
        <w:t>愿意承担可能存在的一切交易风险。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10、我方知悉并承诺：租赁期内，我方不得将房屋转租，若我方擅自将房屋转租、转让、转借他人、群租或调换使用的，视我方违约，出租方有权终止租赁合同，收回房屋，由此而造成出租方损失的，我方予以赔偿。我方不得利用房屋进行非法活动，不得将易燃、易爆等危险品带入该物业或做其他严重有害该物业安全的行业，由我方原因而给出租方造成损失的，由我方负责赔偿并承担由此而产生的相关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w:t>
      </w:r>
      <w:r>
        <w:rPr>
          <w:rFonts w:hint="eastAsia" w:asciiTheme="minorEastAsia" w:hAnsiTheme="minorEastAsia" w:eastAsiaTheme="minorEastAsia"/>
          <w:b/>
          <w:szCs w:val="21"/>
        </w:rPr>
        <w:t>同意按成交总价（3年租金之和）的</w:t>
      </w:r>
      <w:r>
        <w:rPr>
          <w:rFonts w:hint="eastAsia" w:asciiTheme="minorEastAsia" w:hAnsiTheme="minorEastAsia" w:eastAsiaTheme="minorEastAsia"/>
          <w:b/>
          <w:szCs w:val="21"/>
          <w:u w:val="single"/>
        </w:rPr>
        <w:t xml:space="preserve"> 4 %</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widowControl/>
        <w:tabs>
          <w:tab w:val="left" w:pos="6975"/>
        </w:tabs>
        <w:spacing w:line="360" w:lineRule="auto"/>
        <w:ind w:firstLine="420" w:firstLineChars="200"/>
        <w:jc w:val="left"/>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727DE"/>
    <w:rsid w:val="0008285F"/>
    <w:rsid w:val="00096F42"/>
    <w:rsid w:val="001133DA"/>
    <w:rsid w:val="0012537F"/>
    <w:rsid w:val="001409D0"/>
    <w:rsid w:val="00143D8A"/>
    <w:rsid w:val="0020310B"/>
    <w:rsid w:val="002278BB"/>
    <w:rsid w:val="002501AA"/>
    <w:rsid w:val="002526A0"/>
    <w:rsid w:val="00254A07"/>
    <w:rsid w:val="00255411"/>
    <w:rsid w:val="00262C6F"/>
    <w:rsid w:val="00274544"/>
    <w:rsid w:val="002C0647"/>
    <w:rsid w:val="002F465B"/>
    <w:rsid w:val="003060D3"/>
    <w:rsid w:val="003229C2"/>
    <w:rsid w:val="00351C25"/>
    <w:rsid w:val="003A2F6F"/>
    <w:rsid w:val="003E079C"/>
    <w:rsid w:val="00413930"/>
    <w:rsid w:val="00430675"/>
    <w:rsid w:val="00433F27"/>
    <w:rsid w:val="00447F9B"/>
    <w:rsid w:val="004C246D"/>
    <w:rsid w:val="004D1B74"/>
    <w:rsid w:val="004E1479"/>
    <w:rsid w:val="004E3107"/>
    <w:rsid w:val="004F3BEF"/>
    <w:rsid w:val="00503879"/>
    <w:rsid w:val="00542819"/>
    <w:rsid w:val="0055051A"/>
    <w:rsid w:val="00561300"/>
    <w:rsid w:val="005B72C8"/>
    <w:rsid w:val="005E6ADB"/>
    <w:rsid w:val="00610CA1"/>
    <w:rsid w:val="00615C2D"/>
    <w:rsid w:val="00627BE3"/>
    <w:rsid w:val="00662215"/>
    <w:rsid w:val="00730E1C"/>
    <w:rsid w:val="00737286"/>
    <w:rsid w:val="00744524"/>
    <w:rsid w:val="00746B40"/>
    <w:rsid w:val="007847DD"/>
    <w:rsid w:val="00790D21"/>
    <w:rsid w:val="00791CBF"/>
    <w:rsid w:val="007A5798"/>
    <w:rsid w:val="007E4EDD"/>
    <w:rsid w:val="007F7B19"/>
    <w:rsid w:val="00802366"/>
    <w:rsid w:val="00833362"/>
    <w:rsid w:val="0084282E"/>
    <w:rsid w:val="00884F8A"/>
    <w:rsid w:val="00892773"/>
    <w:rsid w:val="008B0991"/>
    <w:rsid w:val="008D72E8"/>
    <w:rsid w:val="008E225E"/>
    <w:rsid w:val="008E49BF"/>
    <w:rsid w:val="00906FAC"/>
    <w:rsid w:val="00934A3A"/>
    <w:rsid w:val="0096235F"/>
    <w:rsid w:val="009733B3"/>
    <w:rsid w:val="00993B38"/>
    <w:rsid w:val="00993E5E"/>
    <w:rsid w:val="00997C97"/>
    <w:rsid w:val="009E4DD0"/>
    <w:rsid w:val="009F646A"/>
    <w:rsid w:val="00A11F15"/>
    <w:rsid w:val="00A24DD0"/>
    <w:rsid w:val="00A45B8E"/>
    <w:rsid w:val="00A53E81"/>
    <w:rsid w:val="00A8242A"/>
    <w:rsid w:val="00A96775"/>
    <w:rsid w:val="00AA4243"/>
    <w:rsid w:val="00AF57EE"/>
    <w:rsid w:val="00AF7180"/>
    <w:rsid w:val="00B15A11"/>
    <w:rsid w:val="00B170BB"/>
    <w:rsid w:val="00B36433"/>
    <w:rsid w:val="00B91182"/>
    <w:rsid w:val="00B923AA"/>
    <w:rsid w:val="00BD5A02"/>
    <w:rsid w:val="00C02F3D"/>
    <w:rsid w:val="00C07B7D"/>
    <w:rsid w:val="00C2125E"/>
    <w:rsid w:val="00C300A5"/>
    <w:rsid w:val="00C652F7"/>
    <w:rsid w:val="00C80243"/>
    <w:rsid w:val="00C85BC7"/>
    <w:rsid w:val="00C862EA"/>
    <w:rsid w:val="00C87574"/>
    <w:rsid w:val="00CB5B8C"/>
    <w:rsid w:val="00D51D84"/>
    <w:rsid w:val="00D56D57"/>
    <w:rsid w:val="00DB4C28"/>
    <w:rsid w:val="00DE0C61"/>
    <w:rsid w:val="00E00E55"/>
    <w:rsid w:val="00E268DE"/>
    <w:rsid w:val="00E5642A"/>
    <w:rsid w:val="00E60BD5"/>
    <w:rsid w:val="00E663EB"/>
    <w:rsid w:val="00E86230"/>
    <w:rsid w:val="00EA618F"/>
    <w:rsid w:val="00ED4E9F"/>
    <w:rsid w:val="00EF62AF"/>
    <w:rsid w:val="00F06BEC"/>
    <w:rsid w:val="00F47654"/>
    <w:rsid w:val="00F747F2"/>
    <w:rsid w:val="00FA0343"/>
    <w:rsid w:val="00FA6AB7"/>
    <w:rsid w:val="2CE51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244</Words>
  <Characters>1391</Characters>
  <Lines>11</Lines>
  <Paragraphs>3</Paragraphs>
  <TotalTime>124</TotalTime>
  <ScaleCrop>false</ScaleCrop>
  <LinksUpToDate>false</LinksUpToDate>
  <CharactersWithSpaces>1632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2020-10-30T03:19:01Z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