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u w:val="single"/>
          <w:lang w:eastAsia="zh-CN"/>
        </w:rPr>
        <w:t>蒋村西溪人家1幢101、104室一层和101至106、201室二层</w:t>
      </w:r>
      <w:r>
        <w:rPr>
          <w:rFonts w:hint="eastAsia" w:asciiTheme="minorEastAsia" w:hAnsiTheme="minorEastAsia" w:eastAsiaTheme="minorEastAsia"/>
          <w:szCs w:val="21"/>
          <w:u w:val="single"/>
        </w:rPr>
        <w:t>房屋</w:t>
      </w:r>
      <w:r>
        <w:rPr>
          <w:rFonts w:hint="eastAsia" w:asciiTheme="minorEastAsia" w:hAnsiTheme="minorEastAsia" w:eastAsiaTheme="minorEastAsia"/>
          <w:szCs w:val="21"/>
          <w:u w:val="single"/>
          <w:lang w:val="en-US" w:eastAsia="zh-CN"/>
        </w:rPr>
        <w:t>5</w:t>
      </w:r>
      <w:r>
        <w:rPr>
          <w:rFonts w:hint="eastAsia" w:asciiTheme="minorEastAsia" w:hAnsiTheme="minorEastAsia" w:eastAsiaTheme="minorEastAsia"/>
          <w:szCs w:val="21"/>
          <w:u w:val="single"/>
        </w:rPr>
        <w:t>年</w:t>
      </w:r>
      <w:r>
        <w:rPr>
          <w:rFonts w:hint="eastAsia" w:asciiTheme="minorEastAsia" w:hAnsiTheme="minorEastAsia" w:eastAsiaTheme="minorEastAsia"/>
          <w:szCs w:val="21"/>
          <w:u w:val="single"/>
          <w:lang w:val="en-US" w:eastAsia="zh-CN"/>
        </w:rPr>
        <w:t>3</w:t>
      </w:r>
      <w:r>
        <w:rPr>
          <w:rFonts w:hint="eastAsia" w:asciiTheme="minorEastAsia" w:hAnsiTheme="minorEastAsia" w:eastAsiaTheme="minorEastAsia"/>
          <w:szCs w:val="21"/>
          <w:u w:val="single"/>
        </w:rPr>
        <w:t>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HJS2020ZL0724-1</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bookmarkStart w:id="0" w:name="_GoBack"/>
      <w:bookmarkEnd w:id="0"/>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lang w:eastAsia="zh-CN"/>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房屋租赁合同》、《市本级公共租赁房配套用房管理规定》等相关合同文件；</w:t>
      </w:r>
      <w:r>
        <w:t>并在《成交通知书》、《房屋租赁合同》签署次日起5个工作日内</w:t>
      </w:r>
      <w:r>
        <w:rPr>
          <w:rFonts w:hint="eastAsia"/>
          <w:lang w:eastAsia="zh-CN"/>
        </w:rPr>
        <w:t>杭交所指定账户一次性支付第一计租年度租金（12个月租金）、履约保证金及交易服务费等交易资金（意向承租方被确定为承租方的，其交纳的交易保证金自动转为交易服务费，多余部分（若有）待《房屋租赁合同》签署之日依次冲抵履约保证金和第一计租年度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）我方知悉并承诺：租赁期内，未经</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方同意不得将该房屋部分或全部转租、</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或与他人交换自己承租的房屋。如承租方擅自转租的，转租行为无效。</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 xml:space="preserve">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、若非</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方原因，出现以下任一情况时，</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方有权扣除意向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方提交</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1EE29DC"/>
    <w:rsid w:val="02D10622"/>
    <w:rsid w:val="04377775"/>
    <w:rsid w:val="0A4C2CEA"/>
    <w:rsid w:val="0A4D6DE3"/>
    <w:rsid w:val="0B9E5F44"/>
    <w:rsid w:val="10346095"/>
    <w:rsid w:val="12EF7E40"/>
    <w:rsid w:val="15B80C26"/>
    <w:rsid w:val="19851A09"/>
    <w:rsid w:val="19BF3BD8"/>
    <w:rsid w:val="1A881C99"/>
    <w:rsid w:val="1E1108CD"/>
    <w:rsid w:val="258432D6"/>
    <w:rsid w:val="27FB5462"/>
    <w:rsid w:val="2A7E3585"/>
    <w:rsid w:val="2C5B5AFF"/>
    <w:rsid w:val="2D6760C8"/>
    <w:rsid w:val="34B61AE0"/>
    <w:rsid w:val="37A200AC"/>
    <w:rsid w:val="37B11236"/>
    <w:rsid w:val="380B12B2"/>
    <w:rsid w:val="384E2216"/>
    <w:rsid w:val="3A4574B2"/>
    <w:rsid w:val="3CBD16C9"/>
    <w:rsid w:val="3E440916"/>
    <w:rsid w:val="3F5D4DFA"/>
    <w:rsid w:val="3FFD00BF"/>
    <w:rsid w:val="444E2FF4"/>
    <w:rsid w:val="446B631F"/>
    <w:rsid w:val="44FF1B25"/>
    <w:rsid w:val="48B53903"/>
    <w:rsid w:val="4BE87A02"/>
    <w:rsid w:val="4DD40F7B"/>
    <w:rsid w:val="4E0657D2"/>
    <w:rsid w:val="51D37DE8"/>
    <w:rsid w:val="52C52F08"/>
    <w:rsid w:val="55864E4C"/>
    <w:rsid w:val="56712CB2"/>
    <w:rsid w:val="57E43E5E"/>
    <w:rsid w:val="58E27BEC"/>
    <w:rsid w:val="59C553D4"/>
    <w:rsid w:val="5C6F1AF2"/>
    <w:rsid w:val="5C7313DB"/>
    <w:rsid w:val="5DB5337E"/>
    <w:rsid w:val="5F1E76D1"/>
    <w:rsid w:val="61AF798C"/>
    <w:rsid w:val="63DB45BE"/>
    <w:rsid w:val="63F50A4F"/>
    <w:rsid w:val="66CB2FDC"/>
    <w:rsid w:val="6B3B2C71"/>
    <w:rsid w:val="6BDD3626"/>
    <w:rsid w:val="6C9E66CA"/>
    <w:rsid w:val="6D490EB5"/>
    <w:rsid w:val="6EDA397D"/>
    <w:rsid w:val="6FF5109C"/>
    <w:rsid w:val="70681F34"/>
    <w:rsid w:val="71204A9C"/>
    <w:rsid w:val="7457221C"/>
    <w:rsid w:val="777322F6"/>
    <w:rsid w:val="77D53699"/>
    <w:rsid w:val="79944E61"/>
    <w:rsid w:val="7A5401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65</TotalTime>
  <ScaleCrop>false</ScaleCrop>
  <LinksUpToDate>false</LinksUpToDate>
  <CharactersWithSpaces>1070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2020-10-26T03:07:17Z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