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340310" w:rsidP="00EF62AF">
      <w:pPr>
        <w:spacing w:line="360" w:lineRule="auto"/>
        <w:rPr>
          <w:rFonts w:asciiTheme="minorEastAsia" w:eastAsiaTheme="minorEastAsia" w:hAnsiTheme="minorEastAsia"/>
          <w:szCs w:val="21"/>
        </w:rPr>
      </w:pPr>
      <w:r w:rsidRPr="00340310">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712AF4">
        <w:rPr>
          <w:rFonts w:asciiTheme="minorEastAsia" w:eastAsiaTheme="minorEastAsia" w:hAnsiTheme="minorEastAsia" w:hint="eastAsia"/>
          <w:szCs w:val="21"/>
        </w:rPr>
        <w:t>受让</w:t>
      </w:r>
      <w:r w:rsidR="00E35FC3" w:rsidRPr="00E35FC3">
        <w:rPr>
          <w:rFonts w:asciiTheme="minorEastAsia" w:eastAsiaTheme="minorEastAsia" w:hAnsiTheme="minorEastAsia" w:hint="eastAsia"/>
          <w:szCs w:val="21"/>
          <w:u w:val="single"/>
        </w:rPr>
        <w:t>杭州市下城区武林路454号房屋3年租赁权</w:t>
      </w:r>
      <w:r w:rsidRPr="004D1B74">
        <w:rPr>
          <w:rFonts w:asciiTheme="minorEastAsia" w:eastAsiaTheme="minorEastAsia" w:hAnsiTheme="minorEastAsia" w:hint="eastAsia"/>
          <w:szCs w:val="21"/>
        </w:rPr>
        <w:t>项目（标的编号：</w:t>
      </w:r>
      <w:r w:rsidR="00AA67BF" w:rsidRPr="00AA67BF">
        <w:rPr>
          <w:rFonts w:asciiTheme="minorEastAsia" w:eastAsiaTheme="minorEastAsia" w:hAnsiTheme="minorEastAsia"/>
          <w:szCs w:val="21"/>
          <w:u w:val="single"/>
        </w:rPr>
        <w:t>HJS2020ZL</w:t>
      </w:r>
      <w:r w:rsidR="005D6A6A">
        <w:rPr>
          <w:rFonts w:asciiTheme="minorEastAsia" w:eastAsiaTheme="minorEastAsia" w:hAnsiTheme="minorEastAsia" w:hint="eastAsia"/>
          <w:szCs w:val="21"/>
          <w:u w:val="single"/>
        </w:rPr>
        <w:t>1158</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B4474B" w:rsidRPr="004D1B74">
        <w:rPr>
          <w:rFonts w:asciiTheme="minorEastAsia" w:eastAsiaTheme="minorEastAsia" w:hAnsiTheme="minorEastAsia" w:hint="eastAsia"/>
          <w:szCs w:val="21"/>
        </w:rPr>
        <w:t>我</w:t>
      </w:r>
      <w:r w:rsidR="00B4474B" w:rsidRPr="004D1B74">
        <w:rPr>
          <w:rFonts w:asciiTheme="minorEastAsia" w:eastAsiaTheme="minorEastAsia" w:hAnsiTheme="minorEastAsia"/>
          <w:szCs w:val="21"/>
        </w:rPr>
        <w:t>方已</w:t>
      </w:r>
      <w:r w:rsidR="00B4474B" w:rsidRPr="00354FE9">
        <w:rPr>
          <w:rFonts w:asciiTheme="minorEastAsia" w:eastAsiaTheme="minorEastAsia" w:hAnsiTheme="minorEastAsia" w:hint="eastAsia"/>
          <w:szCs w:val="21"/>
        </w:rPr>
        <w:t>认真阅读、知悉并</w:t>
      </w:r>
      <w:r w:rsidR="00B4474B" w:rsidRPr="004D1B74">
        <w:rPr>
          <w:rFonts w:asciiTheme="minorEastAsia" w:eastAsiaTheme="minorEastAsia" w:hAnsiTheme="minorEastAsia"/>
          <w:szCs w:val="21"/>
        </w:rPr>
        <w:t>自愿遵守</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国有</w:t>
      </w:r>
      <w:r w:rsidR="00B4474B" w:rsidRPr="004D1B74">
        <w:rPr>
          <w:rFonts w:asciiTheme="minorEastAsia" w:eastAsiaTheme="minorEastAsia" w:hAnsiTheme="minorEastAsia"/>
          <w:szCs w:val="21"/>
          <w:u w:val="single"/>
        </w:rPr>
        <w:t>资产交易规则》、《</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产权交易所O2O交易指引》</w:t>
      </w:r>
      <w:r w:rsidR="00B4474B" w:rsidRPr="004D1B74">
        <w:rPr>
          <w:rFonts w:asciiTheme="minorEastAsia" w:eastAsiaTheme="minorEastAsia" w:hAnsiTheme="minorEastAsia" w:hint="eastAsia"/>
          <w:szCs w:val="21"/>
          <w:u w:val="single"/>
        </w:rPr>
        <w:t>和</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在线报价</w:t>
      </w:r>
      <w:r w:rsidR="00B4474B">
        <w:rPr>
          <w:rFonts w:asciiTheme="minorEastAsia" w:eastAsiaTheme="minorEastAsia" w:hAnsiTheme="minorEastAsia" w:hint="eastAsia"/>
          <w:szCs w:val="21"/>
          <w:u w:val="single"/>
        </w:rPr>
        <w:t>交易</w:t>
      </w:r>
      <w:r w:rsidR="00B4474B" w:rsidRPr="004D1B74">
        <w:rPr>
          <w:rFonts w:asciiTheme="minorEastAsia" w:eastAsiaTheme="minorEastAsia" w:hAnsiTheme="minorEastAsia" w:hint="eastAsia"/>
          <w:szCs w:val="21"/>
          <w:u w:val="single"/>
        </w:rPr>
        <w:t>须知</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szCs w:val="21"/>
        </w:rPr>
        <w:t>等文件的规定，同意按照相关规定参加</w:t>
      </w:r>
      <w:r w:rsidR="00B4474B" w:rsidRPr="004D1B74">
        <w:rPr>
          <w:rFonts w:asciiTheme="minorEastAsia" w:eastAsiaTheme="minorEastAsia" w:hAnsiTheme="minorEastAsia" w:hint="eastAsia"/>
          <w:szCs w:val="21"/>
        </w:rPr>
        <w:t>本项目竞价</w:t>
      </w:r>
      <w:r w:rsidR="00B4474B" w:rsidRPr="004D1B74">
        <w:rPr>
          <w:rFonts w:asciiTheme="minorEastAsia" w:eastAsiaTheme="minorEastAsia" w:hAnsiTheme="minorEastAsia"/>
          <w:szCs w:val="21"/>
        </w:rPr>
        <w:t>活动。</w:t>
      </w:r>
    </w:p>
    <w:p w:rsidR="00A96775" w:rsidRPr="004C175F" w:rsidRDefault="00C02F3D" w:rsidP="004C175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hint="eastAsia"/>
          <w:szCs w:val="21"/>
          <w:u w:val="single"/>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AA67BF" w:rsidRPr="00AA67BF" w:rsidRDefault="005B0B6C" w:rsidP="00AA67B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sidR="00052581" w:rsidRPr="00052581">
        <w:rPr>
          <w:rFonts w:asciiTheme="minorEastAsia" w:eastAsiaTheme="minorEastAsia" w:hAnsiTheme="minorEastAsia"/>
          <w:szCs w:val="21"/>
        </w:rPr>
        <w:t>在</w:t>
      </w:r>
      <w:r w:rsidR="00AA67BF" w:rsidRPr="00AA67BF">
        <w:rPr>
          <w:rFonts w:asciiTheme="minorEastAsia" w:eastAsiaTheme="minorEastAsia" w:hAnsiTheme="minorEastAsia" w:hint="eastAsia"/>
          <w:szCs w:val="21"/>
        </w:rPr>
        <w:t>被确认为承租方次日起3个工作日内携带报名时上传的主体资格证明等相关文件原件至杭交所完成现场确认和签署</w:t>
      </w:r>
      <w:r w:rsidR="007C27B1" w:rsidRPr="007C27B1">
        <w:rPr>
          <w:rFonts w:asciiTheme="minorEastAsia" w:eastAsiaTheme="minorEastAsia" w:hAnsiTheme="minorEastAsia" w:hint="eastAsia"/>
          <w:szCs w:val="21"/>
        </w:rPr>
        <w:t>《成交通知书》、交易记录、《房屋租赁合同》等相关文件。承租方须在《房屋租赁合同》签订次日起5个工作日内向杭交</w:t>
      </w:r>
      <w:r w:rsidR="007C27B1">
        <w:rPr>
          <w:rFonts w:asciiTheme="minorEastAsia" w:eastAsiaTheme="minorEastAsia" w:hAnsiTheme="minorEastAsia" w:hint="eastAsia"/>
          <w:szCs w:val="21"/>
        </w:rPr>
        <w:t>所资金监管账户支付第一期租金、履约保证金、交易服务费等交易资金</w:t>
      </w:r>
      <w:r w:rsidR="00AA67BF" w:rsidRPr="00AA67BF">
        <w:rPr>
          <w:rFonts w:asciiTheme="minorEastAsia" w:eastAsiaTheme="minorEastAsia" w:hAnsiTheme="minorEastAsia" w:hint="eastAsia"/>
          <w:szCs w:val="21"/>
        </w:rPr>
        <w:t>。</w:t>
      </w:r>
    </w:p>
    <w:p w:rsidR="00AA67BF" w:rsidRPr="00AA67BF" w:rsidRDefault="00AA67BF" w:rsidP="00AA67B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AA67BF">
        <w:rPr>
          <w:rFonts w:asciiTheme="minorEastAsia" w:eastAsiaTheme="minorEastAsia" w:hAnsiTheme="minorEastAsia" w:hint="eastAsia"/>
          <w:szCs w:val="21"/>
        </w:rPr>
        <w:t>同意已付的交易保证金自动转为交易服务费，多余部分（若有）依次充抵履约保证金和第一期租金，由杭交所在收到出租方出具的付款函之日起五个工作日内支付至出租方账户。</w:t>
      </w:r>
    </w:p>
    <w:p w:rsidR="007C27B1" w:rsidRPr="007C27B1" w:rsidRDefault="00AA67BF" w:rsidP="007C27B1">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w:t>
      </w:r>
      <w:r w:rsidR="007C27B1" w:rsidRPr="007C27B1">
        <w:rPr>
          <w:rFonts w:asciiTheme="minorEastAsia" w:eastAsiaTheme="minorEastAsia" w:hAnsiTheme="minorEastAsia" w:hint="eastAsia"/>
          <w:szCs w:val="21"/>
        </w:rPr>
        <w:t>本次房屋租赁权的交接，在出租方与承租方之间进行。承租方付清第一期租金、履约保证金、交易服务费后，由出租方在起租日前将租赁房屋交付给承租方。如承租方逾期付款，出租方有权延期交付，租期不顺延。</w:t>
      </w:r>
    </w:p>
    <w:p w:rsidR="007C27B1" w:rsidRPr="007C27B1" w:rsidRDefault="00D00400" w:rsidP="007C27B1">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6、</w:t>
      </w:r>
      <w:r w:rsidR="007C27B1" w:rsidRPr="007C27B1">
        <w:rPr>
          <w:rFonts w:asciiTheme="minorEastAsia" w:eastAsiaTheme="minorEastAsia" w:hAnsiTheme="minorEastAsia" w:hint="eastAsia"/>
          <w:szCs w:val="21"/>
        </w:rPr>
        <w:t xml:space="preserve">本次房屋租赁权的意向承租方须自行前往标的所在地进行实地踏勘，意向承租方须提供现场勘查承诺书后，方可办理受让申请手续。 </w:t>
      </w:r>
    </w:p>
    <w:p w:rsidR="007C27B1" w:rsidRPr="007C27B1" w:rsidRDefault="00D00400" w:rsidP="007C27B1">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7、</w:t>
      </w:r>
      <w:r w:rsidR="007C27B1" w:rsidRPr="007C27B1">
        <w:rPr>
          <w:rFonts w:asciiTheme="minorEastAsia" w:eastAsiaTheme="minorEastAsia" w:hAnsiTheme="minorEastAsia" w:hint="eastAsia"/>
          <w:szCs w:val="21"/>
        </w:rPr>
        <w:t>未经出租方许可，承租方不得将该物业转让、转租或提供给第三方使用，不得利用该物业进行非法活动。</w:t>
      </w:r>
    </w:p>
    <w:p w:rsidR="007C27B1" w:rsidRPr="007C27B1" w:rsidRDefault="00D00400" w:rsidP="007C27B1">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8、</w:t>
      </w:r>
      <w:r w:rsidR="007C27B1" w:rsidRPr="007C27B1">
        <w:rPr>
          <w:rFonts w:asciiTheme="minorEastAsia" w:eastAsiaTheme="minorEastAsia" w:hAnsiTheme="minorEastAsia" w:hint="eastAsia"/>
          <w:szCs w:val="21"/>
        </w:rPr>
        <w:t>承租方不得擅自改变该物业的结构及约定的用途，不得对该物业主体结构（指梁、柱、板等建筑学中的定义）、大楼外装修、设备管网造成损坏。租赁物业的日常维护和保养工作及费用由承租方承担。</w:t>
      </w:r>
    </w:p>
    <w:p w:rsidR="00AA67BF" w:rsidRPr="00AA67BF" w:rsidRDefault="00D00400" w:rsidP="007C27B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7C27B1" w:rsidRPr="007C27B1">
        <w:rPr>
          <w:rFonts w:asciiTheme="minorEastAsia" w:eastAsiaTheme="minorEastAsia" w:hAnsiTheme="minorEastAsia" w:hint="eastAsia"/>
          <w:szCs w:val="21"/>
        </w:rPr>
        <w:t>承租方如需对该物业进行装修或增扩设备时，应事先征得出租方的书面同意，并按</w:t>
      </w:r>
      <w:r w:rsidR="007C27B1" w:rsidRPr="007C27B1">
        <w:rPr>
          <w:rFonts w:asciiTheme="minorEastAsia" w:eastAsiaTheme="minorEastAsia" w:hAnsiTheme="minorEastAsia" w:hint="eastAsia"/>
          <w:szCs w:val="21"/>
        </w:rPr>
        <w:lastRenderedPageBreak/>
        <w:t>规定向有关部门办理申报手续后方可进行。</w:t>
      </w:r>
    </w:p>
    <w:p w:rsidR="00AE12D8" w:rsidRPr="004C175F" w:rsidRDefault="00D00400" w:rsidP="00AA67B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AA67BF">
        <w:rPr>
          <w:rFonts w:asciiTheme="minorEastAsia" w:eastAsiaTheme="minorEastAsia" w:hAnsiTheme="minorEastAsia" w:hint="eastAsia"/>
          <w:szCs w:val="21"/>
        </w:rPr>
        <w:t>、</w:t>
      </w:r>
      <w:r w:rsidRPr="00D00400">
        <w:rPr>
          <w:rFonts w:asciiTheme="minorEastAsia" w:eastAsiaTheme="minorEastAsia" w:hAnsiTheme="minorEastAsia" w:hint="eastAsia"/>
          <w:szCs w:val="21"/>
        </w:rPr>
        <w:t>出租方与承租方的权利义务详见《房屋租赁合同》（样本）</w:t>
      </w:r>
      <w:r w:rsidR="00AA67BF" w:rsidRPr="00AA67BF">
        <w:rPr>
          <w:rFonts w:asciiTheme="minorEastAsia" w:eastAsiaTheme="minorEastAsia" w:hAnsiTheme="minorEastAsia" w:hint="eastAsia"/>
          <w:szCs w:val="21"/>
        </w:rPr>
        <w:t>。</w:t>
      </w:r>
    </w:p>
    <w:p w:rsidR="004E3107" w:rsidRPr="004D1B74" w:rsidRDefault="00D0040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4E3107" w:rsidRPr="004D1B74">
        <w:rPr>
          <w:rFonts w:asciiTheme="minorEastAsia" w:eastAsiaTheme="minorEastAsia" w:hAnsiTheme="minorEastAsia" w:hint="eastAsia"/>
          <w:szCs w:val="21"/>
        </w:rPr>
        <w:t>、同意</w:t>
      </w:r>
      <w:r w:rsidR="004C175F">
        <w:rPr>
          <w:rFonts w:asciiTheme="minorEastAsia" w:eastAsiaTheme="minorEastAsia" w:hAnsiTheme="minorEastAsia" w:hint="eastAsia"/>
          <w:szCs w:val="21"/>
        </w:rPr>
        <w:t>本次交易服务费</w:t>
      </w:r>
      <w:r w:rsidR="004E3107" w:rsidRPr="004D1B74">
        <w:rPr>
          <w:rFonts w:asciiTheme="minorEastAsia" w:eastAsiaTheme="minorEastAsia" w:hAnsiTheme="minorEastAsia" w:hint="eastAsia"/>
          <w:szCs w:val="21"/>
        </w:rPr>
        <w:t>按</w:t>
      </w:r>
      <w:r>
        <w:rPr>
          <w:rFonts w:asciiTheme="minorEastAsia" w:eastAsiaTheme="minorEastAsia" w:hAnsiTheme="minorEastAsia" w:hint="eastAsia"/>
          <w:bCs/>
          <w:szCs w:val="21"/>
        </w:rPr>
        <w:t>：</w:t>
      </w:r>
      <w:r w:rsidRPr="00D00400">
        <w:rPr>
          <w:rFonts w:asciiTheme="minorEastAsia" w:eastAsiaTheme="minorEastAsia" w:hAnsiTheme="minorEastAsia" w:hint="eastAsia"/>
          <w:bCs/>
          <w:szCs w:val="21"/>
        </w:rPr>
        <w:t>各年租金累计在人民币800万元以下（含）的，交易服务费按各年租金累计额的2%计取；各年租金累计在人民币800万元以上的，交易服务费按各年租金累计额的1.5%</w:t>
      </w:r>
      <w:r>
        <w:rPr>
          <w:rFonts w:asciiTheme="minorEastAsia" w:eastAsiaTheme="minorEastAsia" w:hAnsiTheme="minorEastAsia" w:hint="eastAsia"/>
          <w:bCs/>
          <w:szCs w:val="21"/>
        </w:rPr>
        <w:t>计取</w:t>
      </w:r>
      <w:r w:rsidR="00AE12D8" w:rsidRPr="00AE12D8">
        <w:rPr>
          <w:rFonts w:asciiTheme="minorEastAsia" w:eastAsiaTheme="minorEastAsia" w:hAnsiTheme="minorEastAsia" w:hint="eastAsia"/>
          <w:bCs/>
          <w:szCs w:val="21"/>
        </w:rPr>
        <w:t>。</w:t>
      </w:r>
    </w:p>
    <w:p w:rsidR="00EF62AF" w:rsidRPr="004C175F" w:rsidRDefault="00D0040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7E4EDD" w:rsidRPr="004C175F">
        <w:rPr>
          <w:rFonts w:asciiTheme="minorEastAsia" w:eastAsiaTheme="minorEastAsia" w:hAnsiTheme="minorEastAsia"/>
          <w:szCs w:val="21"/>
        </w:rPr>
        <w:t>、</w:t>
      </w:r>
      <w:r w:rsidR="00EF62AF" w:rsidRPr="004C175F">
        <w:rPr>
          <w:rFonts w:asciiTheme="minorEastAsia" w:eastAsiaTheme="minorEastAsia" w:hAnsiTheme="minorEastAsia"/>
          <w:szCs w:val="21"/>
        </w:rPr>
        <w:t>若非</w:t>
      </w:r>
      <w:r w:rsidR="00092C9D"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原因，出现以下任一情况时，</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有权扣除</w:t>
      </w:r>
      <w:r w:rsidR="009E27F0" w:rsidRPr="004C175F">
        <w:rPr>
          <w:rFonts w:asciiTheme="minorEastAsia" w:eastAsiaTheme="minorEastAsia" w:hAnsiTheme="minorEastAsia" w:hint="eastAsia"/>
          <w:szCs w:val="21"/>
        </w:rPr>
        <w:t>意向承租方</w:t>
      </w:r>
      <w:r w:rsidR="00EF62AF" w:rsidRPr="004C175F">
        <w:rPr>
          <w:rFonts w:asciiTheme="minorEastAsia" w:eastAsiaTheme="minorEastAsia" w:hAnsiTheme="minorEastAsia"/>
          <w:szCs w:val="21"/>
        </w:rPr>
        <w:t>交纳的交易保证金，先用于补偿</w:t>
      </w:r>
      <w:r w:rsidR="00EF62AF" w:rsidRPr="004C175F">
        <w:rPr>
          <w:rFonts w:asciiTheme="minorEastAsia" w:eastAsiaTheme="minorEastAsia" w:hAnsiTheme="minorEastAsia" w:hint="eastAsia"/>
          <w:szCs w:val="21"/>
        </w:rPr>
        <w:t>杭交所</w:t>
      </w:r>
      <w:r w:rsidR="00EF62AF" w:rsidRPr="004C175F">
        <w:rPr>
          <w:rFonts w:asciiTheme="minorEastAsia" w:eastAsiaTheme="minorEastAsia" w:hAnsiTheme="minorEastAsia"/>
          <w:szCs w:val="21"/>
        </w:rPr>
        <w:t>及经纪会员的各项服务费，剩余部分作为对</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的经济补偿金，交易保证金不足以补偿的，相关方有权按照实际损失继续追诉：</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（1）</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提交</w:t>
      </w:r>
      <w:r w:rsidR="009E27F0" w:rsidRPr="004C175F">
        <w:rPr>
          <w:rFonts w:asciiTheme="minorEastAsia" w:eastAsiaTheme="minorEastAsia" w:hAnsiTheme="minorEastAsia" w:hint="eastAsia"/>
          <w:szCs w:val="21"/>
        </w:rPr>
        <w:t>承租</w:t>
      </w:r>
      <w:r w:rsidRPr="004C175F">
        <w:rPr>
          <w:rFonts w:asciiTheme="minorEastAsia" w:eastAsiaTheme="minorEastAsia" w:hAnsiTheme="minorEastAsia"/>
          <w:szCs w:val="21"/>
        </w:rPr>
        <w:t>申请并交纳交易保证金后单方撤回</w:t>
      </w:r>
      <w:r w:rsidR="00E10ADA" w:rsidRPr="004C175F">
        <w:rPr>
          <w:rFonts w:asciiTheme="minorEastAsia" w:hAnsiTheme="minorEastAsia" w:hint="eastAsia"/>
          <w:szCs w:val="21"/>
        </w:rPr>
        <w:t>承租</w:t>
      </w:r>
      <w:r w:rsidRPr="004C175F">
        <w:rPr>
          <w:rFonts w:asciiTheme="minorEastAsia" w:eastAsiaTheme="minorEastAsia" w:hAnsiTheme="minorEastAsia"/>
          <w:szCs w:val="21"/>
        </w:rPr>
        <w:t>申请的；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（2）产生符合条件</w:t>
      </w:r>
      <w:r w:rsidRPr="004C175F">
        <w:rPr>
          <w:rFonts w:asciiTheme="minorEastAsia" w:eastAsiaTheme="minorEastAsia" w:hAnsiTheme="minorEastAsia"/>
          <w:szCs w:val="21"/>
        </w:rPr>
        <w:t>的</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后，各</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在竞价期间均不报价的；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（3）</w:t>
      </w:r>
      <w:r w:rsidRPr="004C175F">
        <w:rPr>
          <w:rFonts w:asciiTheme="minorEastAsia" w:eastAsiaTheme="minorEastAsia" w:hAnsiTheme="minorEastAsia"/>
          <w:szCs w:val="21"/>
        </w:rPr>
        <w:t>在被确</w:t>
      </w:r>
      <w:r w:rsidRPr="004C175F">
        <w:rPr>
          <w:rFonts w:asciiTheme="minorEastAsia" w:eastAsiaTheme="minorEastAsia" w:hAnsiTheme="minorEastAsia" w:hint="eastAsia"/>
          <w:szCs w:val="21"/>
        </w:rPr>
        <w:t>定</w:t>
      </w:r>
      <w:r w:rsidRPr="004C175F">
        <w:rPr>
          <w:rFonts w:asciiTheme="minorEastAsia" w:eastAsiaTheme="minorEastAsia" w:hAnsiTheme="minorEastAsia"/>
          <w:szCs w:val="21"/>
        </w:rPr>
        <w:t>为</w:t>
      </w:r>
      <w:r w:rsidR="00C434EA" w:rsidRPr="004C175F">
        <w:rPr>
          <w:rFonts w:asciiTheme="minorEastAsia" w:eastAsiaTheme="minorEastAsia" w:hAnsiTheme="minorEastAsia" w:hint="eastAsia"/>
          <w:szCs w:val="21"/>
        </w:rPr>
        <w:t>承租方</w:t>
      </w:r>
      <w:r w:rsidRPr="004C175F">
        <w:rPr>
          <w:rFonts w:asciiTheme="minorEastAsia" w:eastAsiaTheme="minorEastAsia" w:hAnsiTheme="minorEastAsia"/>
          <w:szCs w:val="21"/>
        </w:rPr>
        <w:t>后未按约定签署</w:t>
      </w:r>
      <w:r w:rsidR="00C434EA" w:rsidRPr="004C175F">
        <w:rPr>
          <w:rFonts w:asciiTheme="minorEastAsia" w:hAnsiTheme="minorEastAsia" w:hint="eastAsia"/>
          <w:szCs w:val="21"/>
        </w:rPr>
        <w:t>《</w:t>
      </w:r>
      <w:r w:rsidR="00D00400">
        <w:rPr>
          <w:rFonts w:asciiTheme="minorEastAsia" w:hAnsiTheme="minorEastAsia" w:hint="eastAsia"/>
          <w:szCs w:val="21"/>
        </w:rPr>
        <w:t>房屋</w:t>
      </w:r>
      <w:r w:rsidR="00AA67BF">
        <w:rPr>
          <w:rFonts w:asciiTheme="minorEastAsia" w:hAnsiTheme="minorEastAsia" w:hint="eastAsia"/>
          <w:szCs w:val="21"/>
        </w:rPr>
        <w:t>租赁合同</w:t>
      </w:r>
      <w:r w:rsidR="00C434EA" w:rsidRPr="004C175F">
        <w:rPr>
          <w:rFonts w:asciiTheme="minorEastAsia" w:hAnsiTheme="minorEastAsia" w:hint="eastAsia"/>
          <w:szCs w:val="21"/>
        </w:rPr>
        <w:t>》</w:t>
      </w:r>
      <w:r w:rsidRPr="004C175F">
        <w:rPr>
          <w:rFonts w:asciiTheme="minorEastAsia" w:eastAsiaTheme="minorEastAsia" w:hAnsiTheme="minorEastAsia"/>
          <w:szCs w:val="21"/>
        </w:rPr>
        <w:t>的或未按约定支付交易价款的；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（4）</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未履行书面承诺事项的；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szCs w:val="21"/>
        </w:rPr>
        <w:t>（5）</w:t>
      </w:r>
      <w:r w:rsidRPr="004C175F">
        <w:rPr>
          <w:rFonts w:asciiTheme="minorEastAsia" w:eastAsiaTheme="minorEastAsia" w:hAnsiTheme="minorEastAsia" w:hint="eastAsia"/>
          <w:szCs w:val="21"/>
        </w:rPr>
        <w:t>存在其他违反交易规则情形的</w:t>
      </w:r>
      <w:r w:rsidRPr="004C175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71C" w:rsidRDefault="00AB071C" w:rsidP="0055051A">
      <w:r>
        <w:separator/>
      </w:r>
    </w:p>
  </w:endnote>
  <w:endnote w:type="continuationSeparator" w:id="1">
    <w:p w:rsidR="00AB071C" w:rsidRDefault="00AB071C"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71C" w:rsidRDefault="00AB071C" w:rsidP="0055051A">
      <w:r>
        <w:separator/>
      </w:r>
    </w:p>
  </w:footnote>
  <w:footnote w:type="continuationSeparator" w:id="1">
    <w:p w:rsidR="00AB071C" w:rsidRDefault="00AB071C"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HTML">
    <w:name w:val="HTML Preformatted"/>
    <w:basedOn w:val="a"/>
    <w:link w:val="HTMLChar"/>
    <w:uiPriority w:val="99"/>
    <w:semiHidden/>
    <w:unhideWhenUsed/>
    <w:rsid w:val="00052581"/>
    <w:rPr>
      <w:rFonts w:ascii="Courier New" w:hAnsi="Courier New" w:cs="Courier New"/>
      <w:sz w:val="20"/>
      <w:szCs w:val="20"/>
    </w:rPr>
  </w:style>
  <w:style w:type="character" w:customStyle="1" w:styleId="HTMLChar">
    <w:name w:val="HTML 预设格式 Char"/>
    <w:basedOn w:val="a0"/>
    <w:link w:val="HTML"/>
    <w:uiPriority w:val="99"/>
    <w:semiHidden/>
    <w:rsid w:val="00052581"/>
    <w:rPr>
      <w:rFonts w:ascii="Courier New" w:eastAsia="宋体" w:hAnsi="Courier New" w:cs="Courier New"/>
      <w:sz w:val="20"/>
      <w:szCs w:val="20"/>
    </w:rPr>
  </w:style>
  <w:style w:type="paragraph" w:styleId="a6">
    <w:name w:val="Normal (Web)"/>
    <w:basedOn w:val="a"/>
    <w:uiPriority w:val="99"/>
    <w:semiHidden/>
    <w:unhideWhenUsed/>
    <w:rsid w:val="00712AF4"/>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21</cp:revision>
  <dcterms:created xsi:type="dcterms:W3CDTF">2020-06-08T08:21:00Z</dcterms:created>
  <dcterms:modified xsi:type="dcterms:W3CDTF">2020-09-27T04:22:00Z</dcterms:modified>
</cp:coreProperties>
</file>