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E86" w:rsidRDefault="004C2710">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4D5E86" w:rsidRDefault="004C2710">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4D5E86" w:rsidRDefault="004C2710">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Pr>
          <w:rFonts w:asciiTheme="minorEastAsia" w:eastAsiaTheme="minorEastAsia" w:hAnsiTheme="minorEastAsia"/>
          <w:szCs w:val="21"/>
          <w:u w:val="single"/>
        </w:rPr>
        <w:t>钱江路</w:t>
      </w:r>
      <w:r>
        <w:rPr>
          <w:rFonts w:asciiTheme="minorEastAsia" w:eastAsiaTheme="minorEastAsia" w:hAnsiTheme="minorEastAsia"/>
          <w:szCs w:val="21"/>
          <w:u w:val="single"/>
        </w:rPr>
        <w:t>584</w:t>
      </w:r>
      <w:r>
        <w:rPr>
          <w:rFonts w:asciiTheme="minorEastAsia" w:eastAsiaTheme="minorEastAsia" w:hAnsiTheme="minorEastAsia"/>
          <w:szCs w:val="21"/>
          <w:u w:val="single"/>
        </w:rPr>
        <w:t>号房产转让</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w:t>
      </w:r>
      <w:r>
        <w:rPr>
          <w:rFonts w:asciiTheme="minorEastAsia" w:eastAsiaTheme="minorEastAsia" w:hAnsiTheme="minorEastAsia"/>
          <w:szCs w:val="21"/>
          <w:u w:val="single"/>
        </w:rPr>
        <w:t>HJS2020ZC0578-1</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4D5E86" w:rsidRDefault="004C2710">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szCs w:val="21"/>
        </w:rPr>
        <w:t>受让申请并且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w:t>
      </w:r>
      <w:proofErr w:type="gramStart"/>
      <w:r>
        <w:rPr>
          <w:rFonts w:asciiTheme="minorEastAsia" w:hAnsiTheme="minorEastAsia"/>
          <w:szCs w:val="21"/>
        </w:rPr>
        <w:t>的</w:t>
      </w:r>
      <w:proofErr w:type="gramEnd"/>
      <w:r>
        <w:rPr>
          <w:rFonts w:asciiTheme="minorEastAsia" w:hAnsiTheme="minorEastAsia"/>
          <w:szCs w:val="21"/>
        </w:rPr>
        <w:t>现场踏勘，表明已完全了解</w:t>
      </w:r>
      <w:r>
        <w:rPr>
          <w:rFonts w:asciiTheme="minorEastAsia" w:hAnsiTheme="minorEastAsia" w:hint="eastAsia"/>
          <w:szCs w:val="21"/>
        </w:rPr>
        <w:t>并</w:t>
      </w:r>
      <w:r>
        <w:rPr>
          <w:rFonts w:asciiTheme="minorEastAsia" w:hAnsiTheme="minorEastAsia"/>
          <w:szCs w:val="21"/>
        </w:rPr>
        <w:t>自愿接受标的</w:t>
      </w:r>
      <w:proofErr w:type="gramStart"/>
      <w:r>
        <w:rPr>
          <w:rFonts w:asciiTheme="minorEastAsia" w:hAnsiTheme="minorEastAsia"/>
          <w:szCs w:val="21"/>
        </w:rPr>
        <w:t>的</w:t>
      </w:r>
      <w:proofErr w:type="gramEnd"/>
      <w:r>
        <w:rPr>
          <w:rFonts w:asciiTheme="minorEastAsia" w:hAnsiTheme="minorEastAsia"/>
          <w:szCs w:val="21"/>
        </w:rPr>
        <w:t>全部现状及瑕疵，并自愿承担一切交易风险。</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、同意在被确定为受让方之日起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个工作日内携带报名时上传的主体资格证明等相关文件原件</w:t>
      </w:r>
      <w:proofErr w:type="gramStart"/>
      <w:r>
        <w:rPr>
          <w:rFonts w:asciiTheme="minorEastAsia" w:eastAsiaTheme="minorEastAsia" w:hAnsiTheme="minorEastAsia" w:hint="eastAsia"/>
          <w:szCs w:val="21"/>
        </w:rPr>
        <w:t>至杭交</w:t>
      </w:r>
      <w:proofErr w:type="gramEnd"/>
      <w:r>
        <w:rPr>
          <w:rFonts w:asciiTheme="minorEastAsia" w:eastAsiaTheme="minorEastAsia" w:hAnsiTheme="minorEastAsia" w:hint="eastAsia"/>
          <w:szCs w:val="21"/>
        </w:rPr>
        <w:t>所完成现场确认和签署《成交通知书》、《资产交易合同》；并在《成交通知书》、《资产交易合同》签署之日起</w:t>
      </w:r>
      <w:r>
        <w:rPr>
          <w:rFonts w:asciiTheme="minorEastAsia" w:eastAsiaTheme="minorEastAsia" w:hAnsiTheme="minorEastAsia" w:hint="eastAsia"/>
          <w:szCs w:val="21"/>
        </w:rPr>
        <w:t>20</w:t>
      </w:r>
      <w:r>
        <w:rPr>
          <w:rFonts w:asciiTheme="minorEastAsia" w:eastAsiaTheme="minorEastAsia" w:hAnsiTheme="minorEastAsia" w:hint="eastAsia"/>
          <w:szCs w:val="21"/>
        </w:rPr>
        <w:t>个工作日内将扣除交易保证金后的剩余款项一次性支付</w:t>
      </w:r>
      <w:proofErr w:type="gramStart"/>
      <w:r>
        <w:rPr>
          <w:rFonts w:asciiTheme="minorEastAsia" w:eastAsiaTheme="minorEastAsia" w:hAnsiTheme="minorEastAsia" w:hint="eastAsia"/>
          <w:szCs w:val="21"/>
        </w:rPr>
        <w:t>至杭交</w:t>
      </w:r>
      <w:proofErr w:type="gramEnd"/>
      <w:r>
        <w:rPr>
          <w:rFonts w:asciiTheme="minorEastAsia" w:eastAsiaTheme="minorEastAsia" w:hAnsiTheme="minorEastAsia" w:hint="eastAsia"/>
          <w:szCs w:val="21"/>
        </w:rPr>
        <w:t>所指定账户（以到账时间为准）；</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、若受让方需要委托经纪会员或经纪会员指定的第三方办理权证过户手续的，经纪会员或经纪会员指定的第三方可提供有偿的权证过户服务，同时受让方还应自《成交通知书》签署之日起</w:t>
      </w:r>
      <w:r>
        <w:rPr>
          <w:rFonts w:asciiTheme="minorEastAsia" w:eastAsiaTheme="minorEastAsia" w:hAnsiTheme="minorEastAsia" w:hint="eastAsia"/>
          <w:szCs w:val="21"/>
        </w:rPr>
        <w:t>20</w:t>
      </w:r>
      <w:r>
        <w:rPr>
          <w:rFonts w:asciiTheme="minorEastAsia" w:eastAsiaTheme="minorEastAsia" w:hAnsiTheme="minorEastAsia" w:hint="eastAsia"/>
          <w:szCs w:val="21"/>
        </w:rPr>
        <w:t>个工作</w:t>
      </w:r>
      <w:r>
        <w:rPr>
          <w:rFonts w:asciiTheme="minorEastAsia" w:eastAsiaTheme="minorEastAsia" w:hAnsiTheme="minorEastAsia" w:hint="eastAsia"/>
          <w:szCs w:val="21"/>
        </w:rPr>
        <w:t>日内预付成交价</w:t>
      </w:r>
      <w:r>
        <w:rPr>
          <w:rFonts w:asciiTheme="minorEastAsia" w:eastAsiaTheme="minorEastAsia" w:hAnsiTheme="minorEastAsia" w:hint="eastAsia"/>
          <w:szCs w:val="21"/>
        </w:rPr>
        <w:t>5%</w:t>
      </w:r>
      <w:r>
        <w:rPr>
          <w:rFonts w:asciiTheme="minorEastAsia" w:eastAsiaTheme="minorEastAsia" w:hAnsiTheme="minorEastAsia" w:hint="eastAsia"/>
          <w:szCs w:val="21"/>
        </w:rPr>
        <w:t>款项作为办理权证过户手续的税、费（多退少补）。</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对符合按揭政策的受让方申请用经纪会员指定银行商业贷款支付成交款项并获得银行核准的，须在《成交通知书》签署之日起</w:t>
      </w:r>
      <w:r>
        <w:rPr>
          <w:rFonts w:asciiTheme="minorEastAsia" w:eastAsiaTheme="minorEastAsia" w:hAnsiTheme="minorEastAsia" w:hint="eastAsia"/>
          <w:szCs w:val="21"/>
        </w:rPr>
        <w:t>5</w:t>
      </w:r>
      <w:r>
        <w:rPr>
          <w:rFonts w:asciiTheme="minorEastAsia" w:eastAsiaTheme="minorEastAsia" w:hAnsiTheme="minorEastAsia" w:hint="eastAsia"/>
          <w:szCs w:val="21"/>
        </w:rPr>
        <w:t>个工作日内付清首付款（受让方已付的交易保证金扣除交易服务费后自动转为首付款，不足部分受让方按期补足）、交易服务费及预付成交价</w:t>
      </w:r>
      <w:r>
        <w:rPr>
          <w:rFonts w:asciiTheme="minorEastAsia" w:eastAsiaTheme="minorEastAsia" w:hAnsiTheme="minorEastAsia" w:hint="eastAsia"/>
          <w:szCs w:val="21"/>
        </w:rPr>
        <w:t>5%</w:t>
      </w:r>
      <w:r>
        <w:rPr>
          <w:rFonts w:asciiTheme="minorEastAsia" w:eastAsiaTheme="minorEastAsia" w:hAnsiTheme="minorEastAsia" w:hint="eastAsia"/>
          <w:szCs w:val="21"/>
        </w:rPr>
        <w:t>预付款作为办理权证过户手续的税、费（多退少补），余款用银行贷款支付。若银行审核后不同意贷款的，受让方应自银行贷款审核不通过之日起</w:t>
      </w:r>
      <w:r>
        <w:rPr>
          <w:rFonts w:asciiTheme="minorEastAsia" w:eastAsiaTheme="minorEastAsia" w:hAnsiTheme="minorEastAsia" w:hint="eastAsia"/>
          <w:szCs w:val="21"/>
        </w:rPr>
        <w:t>10</w:t>
      </w:r>
      <w:r>
        <w:rPr>
          <w:rFonts w:asciiTheme="minorEastAsia" w:eastAsiaTheme="minorEastAsia" w:hAnsiTheme="minorEastAsia" w:hint="eastAsia"/>
          <w:szCs w:val="21"/>
        </w:rPr>
        <w:t>个工作日内一次性付清全部成交款（已付的首付款可冲抵相应的成交款）。</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w:t>
      </w:r>
      <w:proofErr w:type="gramStart"/>
      <w:r>
        <w:rPr>
          <w:rFonts w:asciiTheme="minorEastAsia" w:eastAsiaTheme="minorEastAsia" w:hAnsiTheme="minorEastAsia" w:hint="eastAsia"/>
          <w:szCs w:val="21"/>
        </w:rPr>
        <w:t>同意杭交所经</w:t>
      </w:r>
      <w:proofErr w:type="gramEnd"/>
      <w:r>
        <w:rPr>
          <w:rFonts w:asciiTheme="minorEastAsia" w:eastAsiaTheme="minorEastAsia" w:hAnsiTheme="minorEastAsia" w:hint="eastAsia"/>
          <w:szCs w:val="21"/>
        </w:rPr>
        <w:t>转让方申请之日起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个工作日内将受让方已交纳的交易价款全部划转至转让方指定账户。</w:t>
      </w:r>
      <w:r>
        <w:rPr>
          <w:rFonts w:asciiTheme="minorEastAsia" w:eastAsiaTheme="minorEastAsia" w:hAnsiTheme="minorEastAsia" w:hint="eastAsia"/>
          <w:szCs w:val="21"/>
        </w:rPr>
        <w:t xml:space="preserve"> </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、同意若因受让方原因造成所受让房屋无法过户，受让方所缴纳的购房款损失及其他经济损失均由受让方承担，与转让方及经纪会员无关，受让方已付交易保证金不予返还。</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、同意在办理房地产权证变更登记手续时，有关职能部门要求提供文本合同的，转让方和受让方双方应按照相关规定签订文本合同。</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8</w:t>
      </w:r>
      <w:r>
        <w:rPr>
          <w:rFonts w:asciiTheme="minorEastAsia" w:eastAsiaTheme="minorEastAsia" w:hAnsiTheme="minorEastAsia" w:hint="eastAsia"/>
          <w:szCs w:val="21"/>
        </w:rPr>
        <w:t>、同意交易成交标的交割前所涉及标的拖欠的各种费用（包括但不限于物业管理费、水电费等）由转让方承担</w:t>
      </w:r>
      <w:r>
        <w:rPr>
          <w:rFonts w:asciiTheme="minorEastAsia" w:eastAsiaTheme="minorEastAsia" w:hAnsiTheme="minorEastAsia" w:hint="eastAsia"/>
          <w:szCs w:val="21"/>
        </w:rPr>
        <w:t>,</w:t>
      </w:r>
      <w:r>
        <w:rPr>
          <w:rFonts w:asciiTheme="minorEastAsia" w:eastAsiaTheme="minorEastAsia" w:hAnsiTheme="minorEastAsia" w:hint="eastAsia"/>
          <w:szCs w:val="21"/>
        </w:rPr>
        <w:t>物业管理费从交接次月</w:t>
      </w:r>
      <w:proofErr w:type="gramStart"/>
      <w:r>
        <w:rPr>
          <w:rFonts w:asciiTheme="minorEastAsia" w:eastAsiaTheme="minorEastAsia" w:hAnsiTheme="minorEastAsia" w:hint="eastAsia"/>
          <w:szCs w:val="21"/>
        </w:rPr>
        <w:t>起由受</w:t>
      </w:r>
      <w:proofErr w:type="gramEnd"/>
      <w:r>
        <w:rPr>
          <w:rFonts w:asciiTheme="minorEastAsia" w:eastAsiaTheme="minorEastAsia" w:hAnsiTheme="minorEastAsia" w:hint="eastAsia"/>
          <w:szCs w:val="21"/>
        </w:rPr>
        <w:t>让方承担，水、</w:t>
      </w:r>
      <w:proofErr w:type="gramStart"/>
      <w:r>
        <w:rPr>
          <w:rFonts w:asciiTheme="minorEastAsia" w:eastAsiaTheme="minorEastAsia" w:hAnsiTheme="minorEastAsia" w:hint="eastAsia"/>
          <w:szCs w:val="21"/>
        </w:rPr>
        <w:t>电</w:t>
      </w:r>
      <w:r>
        <w:rPr>
          <w:rFonts w:asciiTheme="minorEastAsia" w:eastAsiaTheme="minorEastAsia" w:hAnsiTheme="minorEastAsia" w:hint="eastAsia"/>
          <w:szCs w:val="21"/>
        </w:rPr>
        <w:t>重新</w:t>
      </w:r>
      <w:proofErr w:type="gramEnd"/>
      <w:r>
        <w:rPr>
          <w:rFonts w:asciiTheme="minorEastAsia" w:eastAsiaTheme="minorEastAsia" w:hAnsiTheme="minorEastAsia" w:hint="eastAsia"/>
          <w:szCs w:val="21"/>
        </w:rPr>
        <w:t>开户相关手续由受让方自行办理。</w:t>
      </w:r>
    </w:p>
    <w:p w:rsidR="004D5E86" w:rsidRDefault="004C2710">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9</w:t>
      </w:r>
      <w:r>
        <w:rPr>
          <w:rFonts w:asciiTheme="minorEastAsia" w:eastAsiaTheme="minorEastAsia" w:hAnsiTheme="minorEastAsia" w:hint="eastAsia"/>
          <w:szCs w:val="21"/>
        </w:rPr>
        <w:t>、同意本次交易标的只限于不动产本身，面积只限于权证核定的面积范围内，不包括可移动设备等。标的房屋如有漏水或需维修的情况，均由受让方自理</w:t>
      </w:r>
      <w:r>
        <w:rPr>
          <w:rFonts w:asciiTheme="minorEastAsia" w:eastAsiaTheme="minorEastAsia" w:hAnsiTheme="minorEastAsia" w:hint="eastAsia"/>
          <w:szCs w:val="21"/>
        </w:rPr>
        <w:t>,</w:t>
      </w:r>
      <w:r>
        <w:rPr>
          <w:rFonts w:asciiTheme="minorEastAsia" w:eastAsiaTheme="minorEastAsia" w:hAnsiTheme="minorEastAsia" w:hint="eastAsia"/>
          <w:szCs w:val="21"/>
        </w:rPr>
        <w:t>转让方不承担任何费用和责任。</w:t>
      </w:r>
    </w:p>
    <w:p w:rsidR="004C2710"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t>我方承诺，被确认为受让方后如果选择银行贷款支付交易价款的，同意由杭州产权交易所对我方支付到产金所账户</w:t>
      </w:r>
      <w:r>
        <w:t>“</w:t>
      </w:r>
      <w:r>
        <w:t>个人中心</w:t>
      </w:r>
      <w:r>
        <w:t>-</w:t>
      </w:r>
      <w:r>
        <w:t>未使用资金</w:t>
      </w:r>
      <w:r>
        <w:t>”</w:t>
      </w:r>
      <w:r>
        <w:t>的首付款进行扣除。</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Pr>
          <w:rFonts w:asciiTheme="minorEastAsia" w:eastAsiaTheme="minorEastAsia" w:hAnsiTheme="minorEastAsia" w:hint="eastAsia"/>
          <w:szCs w:val="21"/>
        </w:rPr>
        <w:t>、同意按</w:t>
      </w:r>
      <w:r>
        <w:rPr>
          <w:rFonts w:asciiTheme="minorEastAsia" w:eastAsiaTheme="minorEastAsia" w:hAnsiTheme="minorEastAsia"/>
          <w:szCs w:val="21"/>
        </w:rPr>
        <w:t>成交金额的</w:t>
      </w:r>
      <w:r>
        <w:rPr>
          <w:rFonts w:asciiTheme="minorEastAsia" w:eastAsiaTheme="minorEastAsia" w:hAnsiTheme="minorEastAsia" w:hint="eastAsia"/>
          <w:szCs w:val="21"/>
          <w:u w:val="single"/>
        </w:rPr>
        <w:t>2.5</w:t>
      </w:r>
      <w:r>
        <w:rPr>
          <w:rFonts w:asciiTheme="minorEastAsia" w:eastAsiaTheme="minorEastAsia" w:hAnsiTheme="minorEastAsia"/>
          <w:szCs w:val="21"/>
        </w:rPr>
        <w:t>%</w:t>
      </w:r>
      <w:r>
        <w:rPr>
          <w:rFonts w:asciiTheme="minorEastAsia" w:eastAsiaTheme="minorEastAsia" w:hAnsiTheme="minorEastAsia" w:hint="eastAsia"/>
          <w:szCs w:val="21"/>
        </w:rPr>
        <w:t>交纳</w:t>
      </w:r>
      <w:r>
        <w:rPr>
          <w:rFonts w:asciiTheme="minorEastAsia" w:eastAsiaTheme="minorEastAsia" w:hAnsiTheme="minorEastAsia"/>
          <w:szCs w:val="21"/>
        </w:rPr>
        <w:t>交易服务费。</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12</w:t>
      </w:r>
      <w:r>
        <w:rPr>
          <w:rFonts w:asciiTheme="minorEastAsia" w:eastAsiaTheme="minorEastAsia" w:hAnsiTheme="minorEastAsia"/>
          <w:szCs w:val="21"/>
        </w:rPr>
        <w:t>、若非转让方原因，出现以下任一情况时，转让方有权扣除意向受让方交纳的交易保证金，先用于</w:t>
      </w:r>
      <w:proofErr w:type="gramStart"/>
      <w:r>
        <w:rPr>
          <w:rFonts w:asciiTheme="minorEastAsia" w:eastAsiaTheme="minorEastAsia" w:hAnsiTheme="minorEastAsia"/>
          <w:szCs w:val="21"/>
        </w:rPr>
        <w:t>补偿</w:t>
      </w:r>
      <w:r>
        <w:rPr>
          <w:rFonts w:asciiTheme="minorEastAsia" w:eastAsiaTheme="minorEastAsia" w:hAnsiTheme="minorEastAsia" w:hint="eastAsia"/>
          <w:szCs w:val="21"/>
        </w:rPr>
        <w:t>杭交所</w:t>
      </w:r>
      <w:r>
        <w:rPr>
          <w:rFonts w:asciiTheme="minorEastAsia" w:eastAsiaTheme="minorEastAsia" w:hAnsiTheme="minorEastAsia"/>
          <w:szCs w:val="21"/>
        </w:rPr>
        <w:t>及</w:t>
      </w:r>
      <w:proofErr w:type="gramEnd"/>
      <w:r>
        <w:rPr>
          <w:rFonts w:asciiTheme="minorEastAsia" w:eastAsiaTheme="minorEastAsia" w:hAnsiTheme="minorEastAsia"/>
          <w:szCs w:val="21"/>
        </w:rPr>
        <w:t>经纪会员的各项服务费，剩余部分作为对转让方的经济补偿金，交易保证金不足以补偿的，相关方有权按照实际损失继续追诉：</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szCs w:val="21"/>
        </w:rPr>
        <w:t>意向受让方提交受让申请并交纳交易保证金后单方撤回受让申请的；</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w:t>
      </w:r>
      <w:r>
        <w:rPr>
          <w:rFonts w:asciiTheme="minorEastAsia" w:eastAsiaTheme="minorEastAsia" w:hAnsiTheme="minorEastAsia"/>
          <w:szCs w:val="21"/>
        </w:rPr>
        <w:t>的意向受让方后，各意向受让方在竞价期间均不报价的</w:t>
      </w:r>
      <w:r>
        <w:rPr>
          <w:rFonts w:asciiTheme="minorEastAsia" w:eastAsiaTheme="minorEastAsia" w:hAnsiTheme="minorEastAsia" w:hint="eastAsia"/>
          <w:szCs w:val="21"/>
        </w:rPr>
        <w:t>（在线报价专场项目和采用拍卖方式的项目这条删除）</w:t>
      </w:r>
      <w:r>
        <w:rPr>
          <w:rFonts w:asciiTheme="minorEastAsia" w:eastAsiaTheme="minorEastAsia" w:hAnsiTheme="minorEastAsia"/>
          <w:szCs w:val="21"/>
        </w:rPr>
        <w:t>；</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为受让方后未按约定签署</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成交通知书</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、《资产交易合同</w:t>
      </w:r>
      <w:bookmarkStart w:id="0" w:name="_GoBack"/>
      <w:bookmarkEnd w:id="0"/>
      <w:r>
        <w:rPr>
          <w:rFonts w:asciiTheme="minorEastAsia" w:eastAsiaTheme="minorEastAsia" w:hAnsiTheme="minorEastAsia" w:hint="eastAsia"/>
          <w:szCs w:val="21"/>
          <w:u w:val="single"/>
        </w:rPr>
        <w:t>》</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意向受让方未履行书面承诺事项的；</w:t>
      </w:r>
    </w:p>
    <w:p w:rsidR="004D5E86" w:rsidRDefault="004C271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4D5E86" w:rsidRDefault="004D5E86">
      <w:pPr>
        <w:spacing w:line="360" w:lineRule="auto"/>
        <w:ind w:firstLineChars="200" w:firstLine="420"/>
        <w:rPr>
          <w:rFonts w:asciiTheme="minorEastAsia" w:eastAsiaTheme="minorEastAsia" w:hAnsiTheme="minorEastAsia"/>
          <w:szCs w:val="21"/>
        </w:rPr>
      </w:pPr>
    </w:p>
    <w:p w:rsidR="004D5E86" w:rsidRDefault="004D5E86">
      <w:pPr>
        <w:spacing w:line="360" w:lineRule="auto"/>
        <w:rPr>
          <w:rFonts w:asciiTheme="minorEastAsia" w:eastAsiaTheme="minorEastAsia" w:hAnsiTheme="minorEastAsia"/>
          <w:szCs w:val="21"/>
        </w:rPr>
      </w:pPr>
    </w:p>
    <w:p w:rsidR="004D5E86" w:rsidRDefault="004D5E86">
      <w:pPr>
        <w:spacing w:line="360" w:lineRule="auto"/>
        <w:rPr>
          <w:rFonts w:asciiTheme="minorEastAsia" w:eastAsiaTheme="minorEastAsia" w:hAnsiTheme="minorEastAsia"/>
          <w:szCs w:val="21"/>
        </w:rPr>
      </w:pPr>
    </w:p>
    <w:p w:rsidR="004D5E86" w:rsidRDefault="004C2710">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意向受让方（签章）：</w:t>
      </w:r>
    </w:p>
    <w:p w:rsidR="004D5E86" w:rsidRDefault="004C2710">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4D5E86" w:rsidSect="004D5E8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3337E"/>
    <w:rsid w:val="00056A34"/>
    <w:rsid w:val="00143D8A"/>
    <w:rsid w:val="001E7CAE"/>
    <w:rsid w:val="0020310B"/>
    <w:rsid w:val="00225412"/>
    <w:rsid w:val="002278BB"/>
    <w:rsid w:val="002526A0"/>
    <w:rsid w:val="00255411"/>
    <w:rsid w:val="00274544"/>
    <w:rsid w:val="00286D9C"/>
    <w:rsid w:val="003229C2"/>
    <w:rsid w:val="00360CCA"/>
    <w:rsid w:val="003A2F6F"/>
    <w:rsid w:val="003E079C"/>
    <w:rsid w:val="00413930"/>
    <w:rsid w:val="00430675"/>
    <w:rsid w:val="004C246D"/>
    <w:rsid w:val="004C2710"/>
    <w:rsid w:val="004D1B74"/>
    <w:rsid w:val="004D5E86"/>
    <w:rsid w:val="004E1479"/>
    <w:rsid w:val="004E3107"/>
    <w:rsid w:val="004F3BEF"/>
    <w:rsid w:val="00503879"/>
    <w:rsid w:val="0055051A"/>
    <w:rsid w:val="00556A45"/>
    <w:rsid w:val="005650C0"/>
    <w:rsid w:val="00575ACC"/>
    <w:rsid w:val="005C63D3"/>
    <w:rsid w:val="00627BE3"/>
    <w:rsid w:val="00662215"/>
    <w:rsid w:val="006A4C77"/>
    <w:rsid w:val="00737286"/>
    <w:rsid w:val="007847DD"/>
    <w:rsid w:val="00790D21"/>
    <w:rsid w:val="007A180F"/>
    <w:rsid w:val="007E4EDD"/>
    <w:rsid w:val="0084282E"/>
    <w:rsid w:val="00854AF8"/>
    <w:rsid w:val="00884F8A"/>
    <w:rsid w:val="008D72E8"/>
    <w:rsid w:val="00906FAC"/>
    <w:rsid w:val="00934A3A"/>
    <w:rsid w:val="0095207D"/>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568B7"/>
    <w:rsid w:val="00E60BD5"/>
    <w:rsid w:val="00EC3EBD"/>
    <w:rsid w:val="00ED4E9F"/>
    <w:rsid w:val="00EF62AF"/>
    <w:rsid w:val="00F06BEC"/>
    <w:rsid w:val="00F47654"/>
    <w:rsid w:val="00F743AF"/>
    <w:rsid w:val="00FA0343"/>
    <w:rsid w:val="00FA6AB7"/>
    <w:rsid w:val="00FD2470"/>
    <w:rsid w:val="228108CB"/>
    <w:rsid w:val="5B860A9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E86"/>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4D5E86"/>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4D5E8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4D5E86"/>
    <w:rPr>
      <w:rFonts w:ascii="Times New Roman" w:eastAsia="宋体" w:hAnsi="Times New Roman" w:cs="Times New Roman"/>
      <w:sz w:val="18"/>
      <w:szCs w:val="18"/>
    </w:rPr>
  </w:style>
  <w:style w:type="character" w:customStyle="1" w:styleId="Char">
    <w:name w:val="页脚 Char"/>
    <w:basedOn w:val="a0"/>
    <w:link w:val="a3"/>
    <w:uiPriority w:val="99"/>
    <w:semiHidden/>
    <w:rsid w:val="004D5E86"/>
    <w:rPr>
      <w:rFonts w:ascii="Times New Roman" w:eastAsia="宋体" w:hAnsi="Times New Roman" w:cs="Times New Roman"/>
      <w:sz w:val="18"/>
      <w:szCs w:val="18"/>
    </w:rPr>
  </w:style>
  <w:style w:type="paragraph" w:styleId="a5">
    <w:name w:val="List Paragraph"/>
    <w:basedOn w:val="a"/>
    <w:uiPriority w:val="34"/>
    <w:qFormat/>
    <w:rsid w:val="004D5E86"/>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2</Pages>
  <Words>240</Words>
  <Characters>1371</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yanjuedu</cp:lastModifiedBy>
  <cp:revision>28</cp:revision>
  <dcterms:created xsi:type="dcterms:W3CDTF">2020-04-09T09:14:00Z</dcterms:created>
  <dcterms:modified xsi:type="dcterms:W3CDTF">2020-09-23T08:56:00Z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