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52"/>
          <w:szCs w:val="52"/>
        </w:rPr>
      </w:pPr>
      <w:r>
        <w:rPr>
          <w:rFonts w:hint="eastAsia"/>
          <w:b/>
          <w:sz w:val="52"/>
          <w:szCs w:val="52"/>
        </w:rPr>
        <w:t>安全协议</w:t>
      </w:r>
    </w:p>
    <w:p>
      <w:pPr>
        <w:rPr>
          <w:sz w:val="28"/>
          <w:szCs w:val="28"/>
        </w:rPr>
      </w:pPr>
      <w:r>
        <w:rPr>
          <w:rFonts w:hint="eastAsia"/>
          <w:sz w:val="28"/>
          <w:szCs w:val="28"/>
        </w:rPr>
        <w:t>甲方：</w:t>
      </w:r>
      <w:r>
        <w:rPr>
          <w:rFonts w:hint="eastAsia"/>
          <w:sz w:val="28"/>
          <w:szCs w:val="28"/>
          <w:lang w:eastAsia="zh-CN"/>
        </w:rPr>
        <w:t>杭州西溪投资发展有限公司西溪西轩酒店</w:t>
      </w:r>
      <w:r>
        <w:rPr>
          <w:rFonts w:hint="eastAsia"/>
          <w:b/>
          <w:sz w:val="28"/>
          <w:szCs w:val="28"/>
        </w:rPr>
        <w:t>（简称甲方）</w:t>
      </w:r>
    </w:p>
    <w:p>
      <w:pPr>
        <w:rPr>
          <w:sz w:val="28"/>
          <w:szCs w:val="28"/>
        </w:rPr>
      </w:pPr>
      <w:r>
        <w:rPr>
          <w:rFonts w:hint="eastAsia"/>
          <w:sz w:val="28"/>
          <w:szCs w:val="28"/>
        </w:rPr>
        <w:t>乙方</w:t>
      </w:r>
      <w:r>
        <w:rPr>
          <w:rFonts w:hint="eastAsia" w:asciiTheme="minorEastAsia" w:hAnsiTheme="minorEastAsia"/>
          <w:sz w:val="28"/>
          <w:szCs w:val="28"/>
        </w:rPr>
        <w:t xml:space="preserve">: </w:t>
      </w:r>
      <w:r>
        <w:rPr>
          <w:rFonts w:hint="eastAsia" w:asciiTheme="minorEastAsia" w:hAnsiTheme="minorEastAsia"/>
          <w:sz w:val="28"/>
          <w:szCs w:val="28"/>
          <w:u w:val="single"/>
          <w:lang w:val="en-US" w:eastAsia="zh-CN"/>
        </w:rPr>
        <w:t xml:space="preserve">                                     </w:t>
      </w:r>
      <w:r>
        <w:rPr>
          <w:rFonts w:hint="eastAsia"/>
          <w:b/>
          <w:sz w:val="28"/>
          <w:szCs w:val="28"/>
        </w:rPr>
        <w:t>（简称乙方）</w:t>
      </w:r>
      <w:r>
        <w:rPr>
          <w:rFonts w:hint="eastAsia"/>
          <w:sz w:val="28"/>
          <w:szCs w:val="28"/>
        </w:rPr>
        <w:tab/>
      </w:r>
    </w:p>
    <w:p>
      <w:pPr>
        <w:spacing w:line="480" w:lineRule="auto"/>
        <w:ind w:firstLine="560" w:firstLineChars="200"/>
        <w:rPr>
          <w:sz w:val="28"/>
          <w:szCs w:val="28"/>
        </w:rPr>
      </w:pPr>
      <w:r>
        <w:rPr>
          <w:rFonts w:hint="eastAsia"/>
          <w:sz w:val="28"/>
          <w:szCs w:val="28"/>
        </w:rPr>
        <w:t>鉴于甲方与乙方于【</w:t>
      </w:r>
      <w:r>
        <w:rPr>
          <w:rFonts w:hint="eastAsia"/>
          <w:sz w:val="28"/>
          <w:szCs w:val="28"/>
          <w:lang w:val="en-US" w:eastAsia="zh-CN"/>
        </w:rPr>
        <w:t xml:space="preserve">  </w:t>
      </w:r>
      <w:r>
        <w:rPr>
          <w:rFonts w:hint="eastAsia"/>
          <w:sz w:val="28"/>
          <w:szCs w:val="28"/>
        </w:rPr>
        <w:t>】年【</w:t>
      </w:r>
      <w:r>
        <w:rPr>
          <w:rFonts w:hint="eastAsia"/>
          <w:sz w:val="28"/>
          <w:szCs w:val="28"/>
          <w:lang w:val="en-US" w:eastAsia="zh-CN"/>
        </w:rPr>
        <w:t xml:space="preserve"> </w:t>
      </w:r>
      <w:r>
        <w:rPr>
          <w:rFonts w:hint="eastAsia"/>
          <w:sz w:val="28"/>
          <w:szCs w:val="28"/>
        </w:rPr>
        <w:t>】月【</w:t>
      </w:r>
      <w:r>
        <w:rPr>
          <w:rFonts w:hint="eastAsia"/>
          <w:sz w:val="28"/>
          <w:szCs w:val="28"/>
          <w:lang w:val="en-US" w:eastAsia="zh-CN"/>
        </w:rPr>
        <w:t xml:space="preserve"> </w:t>
      </w:r>
      <w:r>
        <w:rPr>
          <w:rFonts w:hint="eastAsia"/>
          <w:sz w:val="28"/>
          <w:szCs w:val="28"/>
        </w:rPr>
        <w:t>】日就</w:t>
      </w:r>
      <w:r>
        <w:rPr>
          <w:rFonts w:hint="eastAsia"/>
          <w:sz w:val="28"/>
          <w:szCs w:val="28"/>
          <w:lang w:eastAsia="zh-CN"/>
        </w:rPr>
        <w:t>西轩酒店地下B1与B2层区域</w:t>
      </w:r>
      <w:r>
        <w:rPr>
          <w:rFonts w:hint="eastAsia"/>
          <w:sz w:val="28"/>
          <w:szCs w:val="28"/>
        </w:rPr>
        <w:t>的物业（以下简称“该物业”）签订了《</w:t>
      </w:r>
      <w:r>
        <w:rPr>
          <w:rFonts w:hint="eastAsia"/>
          <w:sz w:val="28"/>
          <w:szCs w:val="28"/>
          <w:lang w:eastAsia="zh-CN"/>
        </w:rPr>
        <w:t>物业租赁</w:t>
      </w:r>
      <w:r>
        <w:rPr>
          <w:rFonts w:hint="eastAsia"/>
          <w:sz w:val="28"/>
          <w:szCs w:val="28"/>
        </w:rPr>
        <w:t>合同》，为认真遵守国家的法律、法规，坚持“安全第一、预防为主、责任明确”原则，明确安全管理责任，确保甲、乙双方各自的经济利益避免遭受损失，甲、乙双方经协商一致，特签订本安全协议，以资共同遵守：</w:t>
      </w:r>
    </w:p>
    <w:p>
      <w:pPr>
        <w:spacing w:line="480" w:lineRule="auto"/>
        <w:ind w:firstLine="560" w:firstLineChars="200"/>
        <w:rPr>
          <w:sz w:val="28"/>
          <w:szCs w:val="28"/>
        </w:rPr>
      </w:pPr>
      <w:r>
        <w:rPr>
          <w:rFonts w:hint="eastAsia"/>
          <w:sz w:val="28"/>
          <w:szCs w:val="28"/>
        </w:rPr>
        <w:t>一、</w:t>
      </w:r>
      <w:r>
        <w:rPr>
          <w:rFonts w:hint="eastAsia"/>
          <w:sz w:val="28"/>
          <w:szCs w:val="28"/>
        </w:rPr>
        <w:tab/>
      </w:r>
      <w:r>
        <w:rPr>
          <w:rFonts w:hint="eastAsia"/>
          <w:sz w:val="28"/>
          <w:szCs w:val="28"/>
        </w:rPr>
        <w:t>乙方的安全责任</w:t>
      </w:r>
    </w:p>
    <w:p>
      <w:pPr>
        <w:spacing w:line="480" w:lineRule="auto"/>
        <w:ind w:firstLine="560" w:firstLineChars="200"/>
        <w:rPr>
          <w:sz w:val="28"/>
          <w:szCs w:val="28"/>
        </w:rPr>
      </w:pPr>
      <w:r>
        <w:rPr>
          <w:rFonts w:hint="eastAsia"/>
          <w:sz w:val="28"/>
          <w:szCs w:val="28"/>
        </w:rPr>
        <w:t>1．乙方应严格执行国家的法律、法令，自觉遵守省、市、区有关安全管理的各项规定；乙方应尽到安全保障义务，预防和控制安全风险，维护该物业的正常经营管理秩序，及时处理各类突发事件。</w:t>
      </w:r>
    </w:p>
    <w:p>
      <w:pPr>
        <w:spacing w:line="480" w:lineRule="auto"/>
        <w:ind w:firstLine="560" w:firstLineChars="200"/>
        <w:rPr>
          <w:sz w:val="28"/>
          <w:szCs w:val="28"/>
        </w:rPr>
      </w:pPr>
      <w:r>
        <w:rPr>
          <w:rFonts w:hint="eastAsia"/>
          <w:sz w:val="28"/>
          <w:szCs w:val="28"/>
        </w:rPr>
        <w:t>2．</w:t>
      </w:r>
      <w:r>
        <w:rPr>
          <w:rFonts w:hint="eastAsia"/>
          <w:sz w:val="28"/>
          <w:szCs w:val="28"/>
          <w:lang w:eastAsia="zh-CN"/>
        </w:rPr>
        <w:t>物业租赁</w:t>
      </w:r>
      <w:r>
        <w:rPr>
          <w:rFonts w:hint="eastAsia"/>
          <w:sz w:val="28"/>
          <w:szCs w:val="28"/>
        </w:rPr>
        <w:t>期间，乙方对该物业内的人员、</w:t>
      </w:r>
      <w:r>
        <w:rPr>
          <w:rFonts w:hint="eastAsia"/>
          <w:sz w:val="28"/>
          <w:szCs w:val="28"/>
          <w:lang w:eastAsia="zh-CN"/>
        </w:rPr>
        <w:t>场地</w:t>
      </w:r>
      <w:r>
        <w:rPr>
          <w:rFonts w:hint="eastAsia"/>
          <w:sz w:val="28"/>
          <w:szCs w:val="28"/>
        </w:rPr>
        <w:t>、物品的安全负责。若因乙方管理不善造成甲方或第三方人身及财产损害的，相应责任均由乙方自行承担，与甲方无涉。</w:t>
      </w:r>
    </w:p>
    <w:p>
      <w:pPr>
        <w:spacing w:line="480" w:lineRule="auto"/>
        <w:ind w:firstLine="560" w:firstLineChars="200"/>
        <w:rPr>
          <w:sz w:val="28"/>
          <w:szCs w:val="28"/>
        </w:rPr>
      </w:pPr>
      <w:r>
        <w:rPr>
          <w:rFonts w:hint="eastAsia"/>
          <w:sz w:val="28"/>
          <w:szCs w:val="28"/>
        </w:rPr>
        <w:t>3．乙方应确保该物业装修期的施工安全，具体包括但不限于以下内容：</w:t>
      </w:r>
    </w:p>
    <w:p>
      <w:pPr>
        <w:spacing w:line="480" w:lineRule="auto"/>
        <w:ind w:firstLine="560" w:firstLineChars="200"/>
        <w:rPr>
          <w:sz w:val="28"/>
          <w:szCs w:val="28"/>
        </w:rPr>
      </w:pPr>
      <w:r>
        <w:rPr>
          <w:rFonts w:hint="eastAsia"/>
          <w:sz w:val="28"/>
          <w:szCs w:val="28"/>
        </w:rPr>
        <w:t>3.1在装修过程中严禁发生影响建筑结构和使用安全的行为。乙方应在权限范围内装修施工，不得随意改变和改动该物业的主体结构或给主体结构带来的安全隐患；不得擅自动用或拆移该物业的固定设施（如管道、消防设施等）。</w:t>
      </w:r>
    </w:p>
    <w:p>
      <w:pPr>
        <w:spacing w:line="480" w:lineRule="auto"/>
        <w:ind w:firstLine="560" w:firstLineChars="200"/>
        <w:rPr>
          <w:sz w:val="28"/>
          <w:szCs w:val="28"/>
        </w:rPr>
      </w:pPr>
      <w:r>
        <w:rPr>
          <w:rFonts w:hint="eastAsia"/>
          <w:sz w:val="28"/>
          <w:szCs w:val="28"/>
        </w:rPr>
        <w:t>3.2乙方对施工现场负全责，凡在施工现场内（含生产现场和生活区）因违章指挥、违章操作导致发生高空坠落、物体打击、机械事故、触电坍塌事故及管线折断、破裂、泄漏事故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自行承担（发生不可抗拒的灾害除外）。</w:t>
      </w:r>
    </w:p>
    <w:p>
      <w:pPr>
        <w:spacing w:line="480" w:lineRule="auto"/>
        <w:ind w:firstLine="560" w:firstLineChars="200"/>
        <w:rPr>
          <w:sz w:val="28"/>
          <w:szCs w:val="28"/>
        </w:rPr>
      </w:pPr>
      <w:r>
        <w:rPr>
          <w:rFonts w:hint="eastAsia"/>
          <w:sz w:val="28"/>
          <w:szCs w:val="28"/>
        </w:rPr>
        <w:t xml:space="preserve">4．乙方应做好安全经营管理工作，包括但不限于： </w:t>
      </w:r>
    </w:p>
    <w:p>
      <w:pPr>
        <w:spacing w:line="480" w:lineRule="auto"/>
        <w:ind w:firstLine="560" w:firstLineChars="200"/>
        <w:rPr>
          <w:sz w:val="28"/>
          <w:szCs w:val="28"/>
        </w:rPr>
      </w:pPr>
      <w:r>
        <w:rPr>
          <w:rFonts w:hint="eastAsia"/>
          <w:sz w:val="28"/>
          <w:szCs w:val="28"/>
        </w:rPr>
        <w:t>4.1乙方应有健全的安全管理组织体制，包括但不限于安全工作操作规程，特种作业人员的审证、执证上岗制度，制定各级安全管理岗位责任制及定期、不定期安全检查制度、安全教育制度等。</w:t>
      </w:r>
    </w:p>
    <w:p>
      <w:pPr>
        <w:spacing w:line="480" w:lineRule="auto"/>
        <w:ind w:firstLine="560" w:firstLineChars="200"/>
        <w:rPr>
          <w:sz w:val="28"/>
          <w:szCs w:val="28"/>
        </w:rPr>
      </w:pPr>
      <w:r>
        <w:rPr>
          <w:rFonts w:hint="eastAsia"/>
          <w:sz w:val="28"/>
          <w:szCs w:val="28"/>
        </w:rPr>
        <w:t>4.2乙方必须组织员工进行身体检查，凡患作业禁忌症、生理缺陷或者不宜从事实际作业人员，一律不得参与该物业的管理活动，否则由此引起的后果由乙方负责。</w:t>
      </w:r>
    </w:p>
    <w:p>
      <w:pPr>
        <w:spacing w:line="480" w:lineRule="auto"/>
        <w:ind w:firstLine="560" w:firstLineChars="200"/>
        <w:rPr>
          <w:sz w:val="28"/>
          <w:szCs w:val="28"/>
        </w:rPr>
      </w:pPr>
      <w:r>
        <w:rPr>
          <w:rFonts w:hint="eastAsia"/>
          <w:sz w:val="28"/>
          <w:szCs w:val="28"/>
        </w:rPr>
        <w:t>4.3乙方必须对本单位员工进行安全管理制度及安全技术知识教育，增强法制观念，提高员工的安全意识和自我保护能力，督促员工自觉遵守安全生产法规、制度及规定。</w:t>
      </w:r>
    </w:p>
    <w:p>
      <w:pPr>
        <w:spacing w:line="480" w:lineRule="auto"/>
        <w:ind w:firstLine="560" w:firstLineChars="200"/>
        <w:rPr>
          <w:sz w:val="28"/>
          <w:szCs w:val="28"/>
        </w:rPr>
      </w:pPr>
      <w:r>
        <w:rPr>
          <w:rFonts w:hint="eastAsia"/>
          <w:sz w:val="28"/>
          <w:szCs w:val="28"/>
        </w:rPr>
        <w:t>4.4在物业管理过程中的个人防护用品由乙方自行解决。乙方应督促工作人员正确使用防护用品。防护用品质量必须符合国家或行业标准。</w:t>
      </w:r>
    </w:p>
    <w:p>
      <w:pPr>
        <w:spacing w:line="480" w:lineRule="auto"/>
        <w:ind w:firstLine="560" w:firstLineChars="200"/>
        <w:rPr>
          <w:sz w:val="28"/>
          <w:szCs w:val="28"/>
        </w:rPr>
      </w:pPr>
      <w:r>
        <w:rPr>
          <w:rFonts w:hint="eastAsia"/>
          <w:sz w:val="28"/>
          <w:szCs w:val="28"/>
        </w:rPr>
        <w:t>4.5因乙方对该物业全部或局部改建、加固、装修部分及设备、设施，给甲方或第三人造成人身伤害或财产损失的，均由乙方自行负责处理并承担责任。</w:t>
      </w:r>
    </w:p>
    <w:p>
      <w:pPr>
        <w:spacing w:line="480" w:lineRule="auto"/>
        <w:ind w:firstLine="560" w:firstLineChars="200"/>
        <w:rPr>
          <w:sz w:val="28"/>
          <w:szCs w:val="28"/>
        </w:rPr>
      </w:pPr>
      <w:r>
        <w:rPr>
          <w:rFonts w:hint="eastAsia"/>
          <w:sz w:val="28"/>
          <w:szCs w:val="28"/>
        </w:rPr>
        <w:t>5．乙方应做好经营管理期间的治安管理工作，不得出现打架、斗殴事件以及给甲方造成负面影响的其他事件。</w:t>
      </w:r>
    </w:p>
    <w:p>
      <w:pPr>
        <w:spacing w:line="480" w:lineRule="auto"/>
        <w:ind w:firstLine="560" w:firstLineChars="200"/>
        <w:rPr>
          <w:sz w:val="28"/>
          <w:szCs w:val="28"/>
        </w:rPr>
      </w:pPr>
      <w:r>
        <w:rPr>
          <w:rFonts w:hint="eastAsia"/>
          <w:sz w:val="28"/>
          <w:szCs w:val="28"/>
        </w:rPr>
        <w:t xml:space="preserve">6．乙方应做好消防安全工作，包括但不限于： </w:t>
      </w:r>
    </w:p>
    <w:p>
      <w:pPr>
        <w:spacing w:line="480" w:lineRule="auto"/>
        <w:ind w:firstLine="560" w:firstLineChars="200"/>
        <w:rPr>
          <w:sz w:val="28"/>
          <w:szCs w:val="28"/>
        </w:rPr>
      </w:pPr>
      <w:r>
        <w:rPr>
          <w:rFonts w:hint="eastAsia"/>
          <w:sz w:val="28"/>
          <w:szCs w:val="28"/>
        </w:rPr>
        <w:t xml:space="preserve">6.1员工必须经过消防法规知识培训，乙方可自行培训或委托第三方进行。 </w:t>
      </w:r>
    </w:p>
    <w:p>
      <w:pPr>
        <w:spacing w:line="480" w:lineRule="auto"/>
        <w:ind w:firstLine="560" w:firstLineChars="200"/>
        <w:rPr>
          <w:sz w:val="28"/>
          <w:szCs w:val="28"/>
        </w:rPr>
      </w:pPr>
      <w:r>
        <w:rPr>
          <w:rFonts w:hint="eastAsia"/>
          <w:sz w:val="28"/>
          <w:szCs w:val="28"/>
        </w:rPr>
        <w:t>6.2不得随意携带、存放易燃易爆品、可燃物等进入该物业内。</w:t>
      </w:r>
    </w:p>
    <w:p>
      <w:pPr>
        <w:spacing w:line="480" w:lineRule="auto"/>
        <w:ind w:firstLine="560" w:firstLineChars="200"/>
        <w:rPr>
          <w:sz w:val="28"/>
          <w:szCs w:val="28"/>
        </w:rPr>
      </w:pPr>
      <w:r>
        <w:rPr>
          <w:rFonts w:hint="eastAsia"/>
          <w:sz w:val="28"/>
          <w:szCs w:val="28"/>
        </w:rPr>
        <w:t xml:space="preserve">6.3消防器材必须各自保管并摆放在明显位置。 </w:t>
      </w:r>
    </w:p>
    <w:p>
      <w:pPr>
        <w:spacing w:line="480" w:lineRule="auto"/>
        <w:ind w:firstLine="560" w:firstLineChars="200"/>
        <w:rPr>
          <w:sz w:val="28"/>
          <w:szCs w:val="28"/>
        </w:rPr>
      </w:pPr>
      <w:r>
        <w:rPr>
          <w:rFonts w:hint="eastAsia"/>
          <w:sz w:val="28"/>
          <w:szCs w:val="28"/>
        </w:rPr>
        <w:t>6.4在</w:t>
      </w:r>
      <w:r>
        <w:rPr>
          <w:rFonts w:hint="eastAsia"/>
          <w:sz w:val="28"/>
          <w:szCs w:val="28"/>
          <w:lang w:eastAsia="zh-CN"/>
        </w:rPr>
        <w:t>租赁物业</w:t>
      </w:r>
      <w:r>
        <w:rPr>
          <w:rFonts w:hint="eastAsia"/>
          <w:sz w:val="28"/>
          <w:szCs w:val="28"/>
        </w:rPr>
        <w:t>公共位置设置的灭火器材及标志，乙方应予以保护。消防栓周边不能放置物品，任何人不能用任何方式遮掩、涂改、弃置及在不必要的时候挪动、损毁、破坏；乙方一发现前述禁止行为应予以纠正。</w:t>
      </w:r>
    </w:p>
    <w:p>
      <w:pPr>
        <w:spacing w:line="480" w:lineRule="auto"/>
        <w:ind w:firstLine="560" w:firstLineChars="200"/>
        <w:rPr>
          <w:sz w:val="28"/>
          <w:szCs w:val="28"/>
        </w:rPr>
      </w:pPr>
      <w:r>
        <w:rPr>
          <w:rFonts w:hint="eastAsia"/>
          <w:sz w:val="28"/>
          <w:szCs w:val="28"/>
        </w:rPr>
        <w:t xml:space="preserve">6.5该物业内用电配件不准有货物遮掩，以确保安全应急。 </w:t>
      </w:r>
    </w:p>
    <w:p>
      <w:pPr>
        <w:spacing w:line="480" w:lineRule="auto"/>
        <w:ind w:firstLine="560" w:firstLineChars="200"/>
        <w:rPr>
          <w:sz w:val="28"/>
          <w:szCs w:val="28"/>
        </w:rPr>
      </w:pPr>
      <w:r>
        <w:rPr>
          <w:rFonts w:hint="eastAsia"/>
          <w:sz w:val="28"/>
          <w:szCs w:val="28"/>
        </w:rPr>
        <w:t>6.6乙方应协助政府相关部门或甲方做好火检工作，接到消防部门或甲方整改通知的，须立即改正。</w:t>
      </w:r>
    </w:p>
    <w:p>
      <w:pPr>
        <w:spacing w:line="480" w:lineRule="auto"/>
        <w:ind w:firstLine="560" w:firstLineChars="200"/>
        <w:rPr>
          <w:sz w:val="28"/>
          <w:szCs w:val="28"/>
        </w:rPr>
      </w:pPr>
      <w:r>
        <w:rPr>
          <w:rFonts w:hint="eastAsia"/>
          <w:sz w:val="28"/>
          <w:szCs w:val="28"/>
        </w:rPr>
        <w:t xml:space="preserve">6.7乙方保证一旦出现火灾或安全事故，第一时间报警、组织扑救初起火灾并指导和配合安全疏散，及时通知甲方，及时救助受伤人员并保护现场。 </w:t>
      </w:r>
    </w:p>
    <w:p>
      <w:pPr>
        <w:spacing w:line="480" w:lineRule="auto"/>
        <w:ind w:firstLine="560" w:firstLineChars="200"/>
        <w:rPr>
          <w:sz w:val="28"/>
          <w:szCs w:val="28"/>
        </w:rPr>
      </w:pPr>
      <w:r>
        <w:rPr>
          <w:rFonts w:hint="eastAsia"/>
          <w:sz w:val="28"/>
          <w:szCs w:val="28"/>
        </w:rPr>
        <w:t>二、</w:t>
      </w:r>
      <w:r>
        <w:rPr>
          <w:rFonts w:hint="eastAsia"/>
          <w:sz w:val="28"/>
          <w:szCs w:val="28"/>
        </w:rPr>
        <w:tab/>
      </w:r>
      <w:r>
        <w:rPr>
          <w:rFonts w:hint="eastAsia"/>
          <w:sz w:val="28"/>
          <w:szCs w:val="28"/>
        </w:rPr>
        <w:t xml:space="preserve">双方义务 </w:t>
      </w:r>
    </w:p>
    <w:p>
      <w:pPr>
        <w:spacing w:line="480" w:lineRule="auto"/>
        <w:ind w:firstLine="560" w:firstLineChars="200"/>
        <w:rPr>
          <w:sz w:val="28"/>
          <w:szCs w:val="28"/>
        </w:rPr>
      </w:pPr>
      <w:r>
        <w:rPr>
          <w:rFonts w:hint="eastAsia"/>
          <w:sz w:val="28"/>
          <w:szCs w:val="28"/>
        </w:rPr>
        <w:t xml:space="preserve">1、甲、乙双方任何一方在发现对方的安全问题时应立即告知对方。 </w:t>
      </w:r>
    </w:p>
    <w:p>
      <w:pPr>
        <w:spacing w:line="480" w:lineRule="auto"/>
        <w:ind w:firstLine="560" w:firstLineChars="200"/>
        <w:rPr>
          <w:sz w:val="28"/>
          <w:szCs w:val="28"/>
        </w:rPr>
      </w:pPr>
      <w:r>
        <w:rPr>
          <w:rFonts w:hint="eastAsia"/>
          <w:sz w:val="28"/>
          <w:szCs w:val="28"/>
        </w:rPr>
        <w:t>2、甲、乙双方保证，在该物业内不会从事或允许他人从事任何违法、不道德及不正当之用途，或赌博，或任何危险性、剧毒性、产生噪音或有危险性之行业或业务，或任何可能导致双方及双方的</w:t>
      </w:r>
      <w:r>
        <w:rPr>
          <w:rFonts w:hint="eastAsia"/>
          <w:sz w:val="28"/>
          <w:szCs w:val="28"/>
          <w:lang w:eastAsia="zh-CN"/>
        </w:rPr>
        <w:t>客户</w:t>
      </w:r>
      <w:r>
        <w:rPr>
          <w:rFonts w:hint="eastAsia"/>
          <w:sz w:val="28"/>
          <w:szCs w:val="28"/>
        </w:rPr>
        <w:t>受到滋扰、不便或损害的用途。</w:t>
      </w:r>
    </w:p>
    <w:p>
      <w:pPr>
        <w:spacing w:line="480" w:lineRule="auto"/>
        <w:ind w:firstLine="560" w:firstLineChars="200"/>
        <w:rPr>
          <w:sz w:val="28"/>
          <w:szCs w:val="28"/>
        </w:rPr>
      </w:pPr>
      <w:r>
        <w:rPr>
          <w:rFonts w:hint="eastAsia"/>
          <w:sz w:val="28"/>
          <w:szCs w:val="28"/>
        </w:rPr>
        <w:t>三、</w:t>
      </w:r>
      <w:r>
        <w:rPr>
          <w:rFonts w:hint="eastAsia"/>
          <w:sz w:val="28"/>
          <w:szCs w:val="28"/>
        </w:rPr>
        <w:tab/>
      </w:r>
      <w:r>
        <w:rPr>
          <w:rFonts w:hint="eastAsia"/>
          <w:sz w:val="28"/>
          <w:szCs w:val="28"/>
        </w:rPr>
        <w:t xml:space="preserve">违约责任 </w:t>
      </w:r>
    </w:p>
    <w:p>
      <w:pPr>
        <w:spacing w:line="480" w:lineRule="auto"/>
        <w:ind w:firstLine="560" w:firstLineChars="200"/>
        <w:rPr>
          <w:sz w:val="28"/>
          <w:szCs w:val="28"/>
        </w:rPr>
      </w:pPr>
      <w:r>
        <w:rPr>
          <w:rFonts w:hint="eastAsia"/>
          <w:sz w:val="28"/>
          <w:szCs w:val="28"/>
        </w:rPr>
        <w:t>乙方应承诺严格遵守以上安全协议条款，采取切实有效措施。在乙方</w:t>
      </w:r>
      <w:bookmarkStart w:id="0" w:name="_GoBack"/>
      <w:bookmarkEnd w:id="0"/>
      <w:r>
        <w:rPr>
          <w:rFonts w:hint="eastAsia"/>
          <w:sz w:val="28"/>
          <w:szCs w:val="28"/>
        </w:rPr>
        <w:t>提供管理服务过程中因乙方的原因而造成该物业主体结构改变、遭受破坏、被毁的或造成甲方信誉受损的，乙方应赔偿由此给甲方造成的所有损失并承担由此而引起的全部责任。如因乙方管理不当造成除甲方外其他方的任何损失，由此引起的任何索赔和诉讼由乙方自行负责，甲方对此不承担任何责任；若甲方因此遭受相应主管部门的行政处罚或被判令或被裁决承担经济责任的，甲方有权向乙方追偿并要求乙方承担等额赔偿责任。</w:t>
      </w:r>
    </w:p>
    <w:p>
      <w:pPr>
        <w:spacing w:line="480" w:lineRule="auto"/>
        <w:ind w:firstLine="560" w:firstLineChars="200"/>
        <w:rPr>
          <w:sz w:val="28"/>
          <w:szCs w:val="28"/>
        </w:rPr>
      </w:pPr>
      <w:r>
        <w:rPr>
          <w:rFonts w:hint="eastAsia"/>
          <w:sz w:val="28"/>
          <w:szCs w:val="28"/>
        </w:rPr>
        <w:t>四、</w:t>
      </w:r>
      <w:r>
        <w:rPr>
          <w:rFonts w:hint="eastAsia"/>
          <w:sz w:val="28"/>
          <w:szCs w:val="28"/>
        </w:rPr>
        <w:tab/>
      </w:r>
      <w:r>
        <w:rPr>
          <w:rFonts w:hint="eastAsia"/>
          <w:sz w:val="28"/>
          <w:szCs w:val="28"/>
        </w:rPr>
        <w:t xml:space="preserve">附则 </w:t>
      </w:r>
    </w:p>
    <w:p>
      <w:pPr>
        <w:spacing w:line="480" w:lineRule="auto"/>
        <w:ind w:firstLine="560" w:firstLineChars="200"/>
        <w:rPr>
          <w:sz w:val="28"/>
          <w:szCs w:val="28"/>
        </w:rPr>
      </w:pPr>
      <w:r>
        <w:rPr>
          <w:rFonts w:hint="eastAsia"/>
          <w:sz w:val="28"/>
          <w:szCs w:val="28"/>
        </w:rPr>
        <w:t>1.本协议一式肆份，甲方执贰份，乙方执贰份。</w:t>
      </w:r>
    </w:p>
    <w:p>
      <w:pPr>
        <w:spacing w:line="480" w:lineRule="auto"/>
        <w:ind w:firstLine="560" w:firstLineChars="200"/>
        <w:rPr>
          <w:sz w:val="28"/>
          <w:szCs w:val="28"/>
        </w:rPr>
      </w:pPr>
      <w:r>
        <w:rPr>
          <w:rFonts w:hint="eastAsia"/>
          <w:sz w:val="28"/>
          <w:szCs w:val="28"/>
        </w:rPr>
        <w:t>2.本协议自双方签字或盖章之日起生效。</w:t>
      </w:r>
    </w:p>
    <w:p>
      <w:pPr>
        <w:spacing w:line="480" w:lineRule="auto"/>
        <w:ind w:firstLine="560" w:firstLineChars="200"/>
        <w:rPr>
          <w:sz w:val="28"/>
          <w:szCs w:val="28"/>
        </w:rPr>
      </w:pPr>
      <w:r>
        <w:rPr>
          <w:sz w:val="28"/>
          <w:szCs w:val="28"/>
        </w:rPr>
        <w:t xml:space="preserve"> </w:t>
      </w:r>
    </w:p>
    <w:p>
      <w:pPr>
        <w:spacing w:line="480" w:lineRule="auto"/>
        <w:ind w:firstLine="560" w:firstLineChars="200"/>
        <w:rPr>
          <w:sz w:val="28"/>
          <w:szCs w:val="28"/>
        </w:rPr>
      </w:pPr>
      <w:r>
        <w:rPr>
          <w:rFonts w:hint="eastAsia"/>
          <w:sz w:val="28"/>
          <w:szCs w:val="28"/>
        </w:rPr>
        <w:t xml:space="preserve">甲方（盖章）：                       乙方（盖章）：  </w:t>
      </w:r>
    </w:p>
    <w:p>
      <w:pPr>
        <w:spacing w:line="480" w:lineRule="auto"/>
        <w:ind w:firstLine="560" w:firstLineChars="200"/>
        <w:rPr>
          <w:sz w:val="28"/>
          <w:szCs w:val="28"/>
        </w:rPr>
      </w:pPr>
    </w:p>
    <w:p>
      <w:pPr>
        <w:spacing w:line="480" w:lineRule="auto"/>
        <w:ind w:firstLine="560" w:firstLineChars="200"/>
        <w:rPr>
          <w:sz w:val="28"/>
          <w:szCs w:val="28"/>
        </w:rPr>
      </w:pPr>
      <w:r>
        <w:rPr>
          <w:rFonts w:hint="eastAsia"/>
          <w:sz w:val="28"/>
          <w:szCs w:val="28"/>
        </w:rPr>
        <w:t>负责人：                           负责人：</w:t>
      </w:r>
    </w:p>
    <w:p>
      <w:pPr>
        <w:spacing w:line="480" w:lineRule="auto"/>
        <w:ind w:firstLine="560" w:firstLineChars="200"/>
        <w:rPr>
          <w:sz w:val="28"/>
          <w:szCs w:val="28"/>
        </w:rPr>
      </w:pPr>
    </w:p>
    <w:p>
      <w:pPr>
        <w:spacing w:line="480" w:lineRule="auto"/>
        <w:ind w:firstLine="560" w:firstLineChars="200"/>
        <w:rPr>
          <w:sz w:val="28"/>
          <w:szCs w:val="28"/>
        </w:rPr>
      </w:pPr>
      <w:r>
        <w:rPr>
          <w:rFonts w:hint="eastAsia"/>
          <w:sz w:val="28"/>
          <w:szCs w:val="28"/>
        </w:rPr>
        <w:t>年   月    日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D9F"/>
    <w:rsid w:val="000B0B32"/>
    <w:rsid w:val="008D0AB3"/>
    <w:rsid w:val="00A43C64"/>
    <w:rsid w:val="00AB6C3C"/>
    <w:rsid w:val="00AE5D9F"/>
    <w:rsid w:val="7859405B"/>
    <w:rsid w:val="7BED5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309</Words>
  <Characters>1764</Characters>
  <Lines>14</Lines>
  <Paragraphs>4</Paragraphs>
  <TotalTime>4</TotalTime>
  <ScaleCrop>false</ScaleCrop>
  <LinksUpToDate>false</LinksUpToDate>
  <CharactersWithSpaces>2069</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2018-11-02T09:38:00Z</dcterms:created>
  <dc:creator>NTKO</dc:creator>
  <cp:lastModifiedBy>matebook</cp:lastModifiedBy>
  <dcterms:modified xsi:type="dcterms:W3CDTF">2020-05-22T02:13:41Z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