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631C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HJS2020ZC</w:t>
      </w:r>
      <w:r w:rsidR="007F1F96">
        <w:rPr>
          <w:rFonts w:asciiTheme="minorEastAsia" w:eastAsiaTheme="minorEastAsia" w:hAnsiTheme="minorEastAsia" w:hint="eastAsia"/>
          <w:szCs w:val="21"/>
          <w:u w:val="single"/>
        </w:rPr>
        <w:t>0693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4631C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4631CF" w:rsidRPr="004D1B74" w:rsidRDefault="003E079C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安全、消防责任书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、《安全、消防责任书》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7F1F96">
        <w:rPr>
          <w:rFonts w:asciiTheme="minorEastAsia" w:eastAsiaTheme="minorEastAsia" w:hAnsiTheme="minorEastAsia" w:hint="eastAsia"/>
          <w:szCs w:val="21"/>
          <w:u w:val="single"/>
        </w:rPr>
        <w:t>成交款、交易服务费及60000元履约保证金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7F1F96">
        <w:rPr>
          <w:rFonts w:asciiTheme="minorEastAsia" w:eastAsiaTheme="minorEastAsia" w:hAnsiTheme="minorEastAsia" w:hint="eastAsia"/>
          <w:szCs w:val="21"/>
        </w:rPr>
        <w:t>，受让方已付</w:t>
      </w:r>
      <w:r w:rsidR="007F1F96" w:rsidRPr="007F1F96">
        <w:rPr>
          <w:rFonts w:asciiTheme="minorEastAsia" w:eastAsiaTheme="minorEastAsia" w:hAnsiTheme="minorEastAsia" w:hint="eastAsia"/>
          <w:szCs w:val="21"/>
        </w:rPr>
        <w:t>的交易保证金自动转为交易服务费，多余部分（若有）依次冲抵履约保证金、成交款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  <w:r w:rsidR="004631CF" w:rsidRPr="004631CF">
        <w:rPr>
          <w:rFonts w:asciiTheme="minorEastAsia" w:eastAsiaTheme="minorEastAsia" w:hAnsiTheme="minorEastAsia" w:hint="eastAsia"/>
          <w:szCs w:val="21"/>
        </w:rPr>
        <w:t>受让方未能在要求的期限内签署《成交确认书》及相关文件的，视为受让方毁约，受让方已付的交易保证金不予返还并承担由此产生的一切法律责任。受让方逾期付款的，每天按逾期额万分之五向转让方支付逾期付款违约金，逾期付款超过5日的，视为受让方根本违约，杭州企业交易中心有限公司有权单方面解除《成交确认书》，转让方有权单方面解除《安全、消防协议书》等文件，不予退还受让方已付的交易资金并有权</w:t>
      </w:r>
      <w:proofErr w:type="gramStart"/>
      <w:r w:rsidR="004631CF" w:rsidRPr="004631CF">
        <w:rPr>
          <w:rFonts w:asciiTheme="minorEastAsia" w:eastAsiaTheme="minorEastAsia" w:hAnsiTheme="minorEastAsia" w:hint="eastAsia"/>
          <w:szCs w:val="21"/>
        </w:rPr>
        <w:t>追究受</w:t>
      </w:r>
      <w:proofErr w:type="gramEnd"/>
      <w:r w:rsidR="004631CF" w:rsidRPr="004631CF">
        <w:rPr>
          <w:rFonts w:asciiTheme="minorEastAsia" w:eastAsiaTheme="minorEastAsia" w:hAnsiTheme="minorEastAsia" w:hint="eastAsia"/>
          <w:szCs w:val="21"/>
        </w:rPr>
        <w:t>让方的违约责任。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631CF" w:rsidRPr="004631CF" w:rsidRDefault="003E079C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631CF">
        <w:rPr>
          <w:rFonts w:asciiTheme="minorEastAsia" w:eastAsiaTheme="minorEastAsia" w:hAnsiTheme="minorEastAsia" w:hint="eastAsia"/>
          <w:szCs w:val="21"/>
        </w:rPr>
        <w:t>同意</w:t>
      </w:r>
      <w:r w:rsidR="004631CF" w:rsidRPr="004631CF">
        <w:rPr>
          <w:rFonts w:asciiTheme="minorEastAsia" w:eastAsiaTheme="minorEastAsia" w:hAnsiTheme="minorEastAsia" w:hint="eastAsia"/>
          <w:szCs w:val="21"/>
          <w:u w:val="single"/>
        </w:rPr>
        <w:t>标的交付：</w:t>
      </w:r>
    </w:p>
    <w:p w:rsidR="004631CF" w:rsidRPr="004631CF" w:rsidRDefault="004631CF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631CF">
        <w:rPr>
          <w:rFonts w:asciiTheme="minorEastAsia" w:eastAsiaTheme="minorEastAsia" w:hAnsiTheme="minorEastAsia" w:hint="eastAsia"/>
          <w:szCs w:val="21"/>
          <w:u w:val="single"/>
        </w:rPr>
        <w:t>（1）受让方按时足额付清交易价款、交易服务费及履约保证金后方可受领成交标的。成交标的交接地为本次标的展示地点，本次成交标的移交由转让方负责向受让方交付。成交标的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的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移交以清单移交，移交实物有差异及数量或零配件如有缺少，以现场展示实物现状为准。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由于杭交所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已对本次交易标的进行了公开展示，则受让方不能以该标的存在瑕疵、缺陷而向转让方、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、杭州企业产权交易中心有限公司退货或要求赔偿，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、转让方、杭州企业产权交易中心有限公司不承担任何责任。</w:t>
      </w:r>
    </w:p>
    <w:p w:rsidR="004631CF" w:rsidRPr="004631CF" w:rsidRDefault="004631CF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631CF">
        <w:rPr>
          <w:rFonts w:asciiTheme="minorEastAsia" w:eastAsiaTheme="minorEastAsia" w:hAnsiTheme="minorEastAsia" w:hint="eastAsia"/>
          <w:szCs w:val="21"/>
          <w:u w:val="single"/>
        </w:rPr>
        <w:lastRenderedPageBreak/>
        <w:t>（2）受让方须在《成交确认书》签署次日起30天内将成交标的搬离移交现场。逾期应支付每天10000元的违约金，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杭交所有权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自履约保证金中扣除。逾期超过2天，视为受让方根本违约，转让方有权解除成交合约，成交合约解除后，除受让方已付的交易价款、交易服务费及履约保证金不予返还外，未提取的全部或部分标的物，视作受让方自动放弃，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无偿由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转让方处置，并承担由此而产生的一切经济责任。</w:t>
      </w:r>
    </w:p>
    <w:p w:rsidR="004631CF" w:rsidRPr="004631CF" w:rsidRDefault="004631CF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631CF">
        <w:rPr>
          <w:rFonts w:asciiTheme="minorEastAsia" w:eastAsiaTheme="minorEastAsia" w:hAnsiTheme="minorEastAsia" w:hint="eastAsia"/>
          <w:szCs w:val="21"/>
          <w:u w:val="single"/>
        </w:rPr>
        <w:t>（3）在成交标的移交过程中，受让方须服从转让方对标的移交的有关管理规定，转让方有权对违反规定的受让方不予移交，该受让方承担由此产生的一切后果。</w:t>
      </w:r>
    </w:p>
    <w:p w:rsidR="004631CF" w:rsidRPr="004631CF" w:rsidRDefault="004631CF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631CF">
        <w:rPr>
          <w:rFonts w:asciiTheme="minorEastAsia" w:eastAsiaTheme="minorEastAsia" w:hAnsiTheme="minorEastAsia" w:hint="eastAsia"/>
          <w:szCs w:val="21"/>
          <w:u w:val="single"/>
        </w:rPr>
        <w:t>（4）如转让方发生特殊情况，使成交标的无法按期移交或拆除、搬迁、清运无法进行，转让方有权延期或暂时中止成交标的移交，成交标的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的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搬迁期限作相应顺延。在此期间所造成的损失，由受让方全部自行承担，转让方、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不承担任何责任。</w:t>
      </w:r>
    </w:p>
    <w:p w:rsidR="00ED4E9F" w:rsidRPr="004D1B74" w:rsidRDefault="004631CF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631CF">
        <w:rPr>
          <w:rFonts w:asciiTheme="minorEastAsia" w:eastAsiaTheme="minorEastAsia" w:hAnsiTheme="minorEastAsia" w:hint="eastAsia"/>
          <w:szCs w:val="21"/>
          <w:u w:val="single"/>
        </w:rPr>
        <w:t>（5）受让方在标的搬离移交现场结束后，凭转让方出具的相关证明</w:t>
      </w:r>
      <w:proofErr w:type="gramStart"/>
      <w:r w:rsidRPr="004631CF">
        <w:rPr>
          <w:rFonts w:asciiTheme="minorEastAsia" w:eastAsiaTheme="minorEastAsia" w:hAnsiTheme="minorEastAsia" w:hint="eastAsia"/>
          <w:szCs w:val="21"/>
          <w:u w:val="single"/>
        </w:rPr>
        <w:t>向杭交</w:t>
      </w:r>
      <w:proofErr w:type="gramEnd"/>
      <w:r w:rsidRPr="004631CF">
        <w:rPr>
          <w:rFonts w:asciiTheme="minorEastAsia" w:eastAsiaTheme="minorEastAsia" w:hAnsiTheme="minorEastAsia" w:hint="eastAsia"/>
          <w:szCs w:val="21"/>
          <w:u w:val="single"/>
        </w:rPr>
        <w:t>所办理退还履约保证金手续（该保证金不计息）。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、《安全、消防责任书》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28C" w:rsidRDefault="00E1428C" w:rsidP="0055051A">
      <w:r>
        <w:separator/>
      </w:r>
    </w:p>
  </w:endnote>
  <w:endnote w:type="continuationSeparator" w:id="0">
    <w:p w:rsidR="00E1428C" w:rsidRDefault="00E1428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28C" w:rsidRDefault="00E1428C" w:rsidP="0055051A">
      <w:r>
        <w:separator/>
      </w:r>
    </w:p>
  </w:footnote>
  <w:footnote w:type="continuationSeparator" w:id="0">
    <w:p w:rsidR="00E1428C" w:rsidRDefault="00E1428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631CF"/>
    <w:rsid w:val="004900C6"/>
    <w:rsid w:val="004C246D"/>
    <w:rsid w:val="004D1B74"/>
    <w:rsid w:val="004E1479"/>
    <w:rsid w:val="004E3107"/>
    <w:rsid w:val="004F3BEF"/>
    <w:rsid w:val="00503879"/>
    <w:rsid w:val="005104B5"/>
    <w:rsid w:val="00545D90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7F1F96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C3A28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4F58"/>
    <w:rsid w:val="00C85BC7"/>
    <w:rsid w:val="00C95593"/>
    <w:rsid w:val="00CB5B8C"/>
    <w:rsid w:val="00CF4007"/>
    <w:rsid w:val="00D56D57"/>
    <w:rsid w:val="00DC7AB9"/>
    <w:rsid w:val="00DD02F6"/>
    <w:rsid w:val="00E00E55"/>
    <w:rsid w:val="00E10ADA"/>
    <w:rsid w:val="00E1428C"/>
    <w:rsid w:val="00E60BD5"/>
    <w:rsid w:val="00ED0403"/>
    <w:rsid w:val="00ED4E9F"/>
    <w:rsid w:val="00EF62AF"/>
    <w:rsid w:val="00F06BEC"/>
    <w:rsid w:val="00F47654"/>
    <w:rsid w:val="00FA0343"/>
    <w:rsid w:val="00FA6AB7"/>
    <w:rsid w:val="00FD7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32</cp:revision>
  <dcterms:created xsi:type="dcterms:W3CDTF">2020-04-09T09:14:00Z</dcterms:created>
  <dcterms:modified xsi:type="dcterms:W3CDTF">2020-06-19T06:30:00Z</dcterms:modified>
</cp:coreProperties>
</file>