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华彩国际地下车位8-116使用权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HJS2020ZC0609</w:t>
      </w:r>
      <w:r>
        <w:rPr>
          <w:rFonts w:hint="eastAsia" w:asciiTheme="minorEastAsia" w:hAnsiTheme="minorEastAsia" w:eastAsiaTheme="minorEastAsia"/>
          <w:szCs w:val="21"/>
          <w:u w:val="single"/>
          <w:lang w:val="en-US" w:eastAsia="zh-CN"/>
        </w:rPr>
        <w:t>-1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转让</w:t>
      </w:r>
      <w:r>
        <w:rPr>
          <w:rFonts w:asciiTheme="minorEastAsia" w:hAnsiTheme="minorEastAsia" w:eastAsiaTheme="minorEastAsia"/>
          <w:szCs w:val="21"/>
          <w:u w:val="single"/>
        </w:rPr>
        <w:t>协议》</w:t>
      </w:r>
      <w:r>
        <w:rPr>
          <w:rFonts w:hint="eastAsia" w:asciiTheme="minorEastAsia" w:hAnsiTheme="minorEastAsia" w:eastAsiaTheme="minorEastAsia"/>
          <w:szCs w:val="21"/>
        </w:rPr>
        <w:t>；并在</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转让</w:t>
      </w:r>
      <w:r>
        <w:rPr>
          <w:rFonts w:asciiTheme="minorEastAsia" w:hAnsiTheme="minorEastAsia" w:eastAsiaTheme="minorEastAsia"/>
          <w:szCs w:val="21"/>
          <w:u w:val="single"/>
        </w:rPr>
        <w:t>协议》</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5</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asciiTheme="minorEastAsia" w:hAnsiTheme="minorEastAsia" w:eastAsiaTheme="minorEastAsia"/>
          <w:szCs w:val="21"/>
          <w:u w:val="single"/>
        </w:rPr>
        <w:t>剩余</w:t>
      </w:r>
      <w:r>
        <w:rPr>
          <w:rFonts w:hint="eastAsia" w:asciiTheme="minorEastAsia" w:hAnsiTheme="minorEastAsia" w:eastAsiaTheme="minorEastAsia"/>
          <w:szCs w:val="21"/>
          <w:u w:val="single"/>
        </w:rPr>
        <w:t>款项</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4、同意经转让方申请，将受让方已交纳的交易价款全部划转至转让方指定账户。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若成为受让方，同意并知悉：截止目前，交易标的尚无产权证明，转让方对能否办理产权证不作任何保证，受让方应自行了解相关政策并承担相应风险。若后续该车位能够办理产权证，则由受让方自行负责办理，并承担相应税、费及其他费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6、若成为受让方，同意并知悉：交易标的交割前所涉及标的拖欠的各种费用（包括但不限于物业管理费、水电费等）由转让方承担，物业管理费、水电费等各种费用从交接次月起由受让方承担。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转让协议</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（4）</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72866"/>
    <w:rsid w:val="00143D8A"/>
    <w:rsid w:val="0020310B"/>
    <w:rsid w:val="00222C7E"/>
    <w:rsid w:val="002278BB"/>
    <w:rsid w:val="002526A0"/>
    <w:rsid w:val="00255411"/>
    <w:rsid w:val="00274544"/>
    <w:rsid w:val="002C0F93"/>
    <w:rsid w:val="003229C2"/>
    <w:rsid w:val="003A2F6F"/>
    <w:rsid w:val="003E079C"/>
    <w:rsid w:val="003F31DF"/>
    <w:rsid w:val="00413930"/>
    <w:rsid w:val="004222AD"/>
    <w:rsid w:val="004277E5"/>
    <w:rsid w:val="00430675"/>
    <w:rsid w:val="00442E78"/>
    <w:rsid w:val="004579FB"/>
    <w:rsid w:val="004C246D"/>
    <w:rsid w:val="004D1B74"/>
    <w:rsid w:val="004E1479"/>
    <w:rsid w:val="004E3107"/>
    <w:rsid w:val="004F3BEF"/>
    <w:rsid w:val="00503879"/>
    <w:rsid w:val="005136D6"/>
    <w:rsid w:val="0055051A"/>
    <w:rsid w:val="005F520C"/>
    <w:rsid w:val="00627BE3"/>
    <w:rsid w:val="00662215"/>
    <w:rsid w:val="00713AF3"/>
    <w:rsid w:val="00737286"/>
    <w:rsid w:val="007418C7"/>
    <w:rsid w:val="007847DD"/>
    <w:rsid w:val="00790D21"/>
    <w:rsid w:val="007E4EDD"/>
    <w:rsid w:val="0084282E"/>
    <w:rsid w:val="00884F8A"/>
    <w:rsid w:val="008D72E8"/>
    <w:rsid w:val="008E19AD"/>
    <w:rsid w:val="00906FAC"/>
    <w:rsid w:val="00934A3A"/>
    <w:rsid w:val="0096235F"/>
    <w:rsid w:val="009733B3"/>
    <w:rsid w:val="009D4CC2"/>
    <w:rsid w:val="009E4915"/>
    <w:rsid w:val="009F646A"/>
    <w:rsid w:val="00A02E6E"/>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CB601F"/>
    <w:rsid w:val="00D320D1"/>
    <w:rsid w:val="00D509EC"/>
    <w:rsid w:val="00D56D57"/>
    <w:rsid w:val="00E00E55"/>
    <w:rsid w:val="00E60BD5"/>
    <w:rsid w:val="00ED4E9F"/>
    <w:rsid w:val="00EF62AF"/>
    <w:rsid w:val="00F06BEC"/>
    <w:rsid w:val="00F47654"/>
    <w:rsid w:val="00FA0343"/>
    <w:rsid w:val="00FA6AB7"/>
    <w:rsid w:val="158F75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140</Words>
  <Characters>804</Characters>
  <Lines>6</Lines>
  <Paragraphs>1</Paragraphs>
  <TotalTime>116</TotalTime>
  <ScaleCrop>false</ScaleCrop>
  <LinksUpToDate>false</LinksUpToDate>
  <CharactersWithSpaces>943</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2020-06-09T06:11:01Z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