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160" w:line="360" w:lineRule="auto"/>
        <w:jc w:val="center"/>
        <w:rPr>
          <w:b/>
          <w:sz w:val="32"/>
          <w:szCs w:val="32"/>
        </w:rPr>
      </w:pPr>
      <w:r>
        <w:rPr>
          <w:b/>
          <w:sz w:val="32"/>
          <w:szCs w:val="32"/>
        </w:rPr>
        <w:t>现场勘查承诺书</w:t>
      </w:r>
    </w:p>
    <w:p>
      <w:pPr>
        <w:spacing w:after="160" w:line="360" w:lineRule="auto"/>
        <w:jc w:val="center"/>
        <w:rPr>
          <w:b/>
          <w:sz w:val="32"/>
          <w:szCs w:val="32"/>
        </w:rPr>
      </w:pPr>
    </w:p>
    <w:p>
      <w:pPr>
        <w:spacing w:after="160" w:line="480" w:lineRule="exact"/>
        <w:rPr>
          <w:rFonts w:ascii="宋体" w:eastAsia="宋体"/>
          <w:sz w:val="28"/>
          <w:szCs w:val="28"/>
        </w:rPr>
      </w:pPr>
      <w:r>
        <w:rPr>
          <w:rFonts w:ascii="宋体" w:eastAsia="宋体"/>
          <w:sz w:val="28"/>
          <w:szCs w:val="28"/>
        </w:rPr>
        <w:t>杭州产权交易所有限责任公司：</w:t>
      </w:r>
    </w:p>
    <w:p>
      <w:pPr>
        <w:spacing w:after="160" w:line="480" w:lineRule="exact"/>
        <w:jc w:val="left"/>
        <w:rPr>
          <w:rStyle w:val="0"/>
          <w:rFonts w:ascii="宋体" w:eastAsia="宋体"/>
          <w:sz w:val="28"/>
          <w:szCs w:val="28"/>
        </w:rPr>
      </w:pPr>
      <w:r>
        <w:rPr>
          <w:rFonts w:ascii="宋体" w:eastAsia="宋体"/>
          <w:sz w:val="28"/>
          <w:szCs w:val="28"/>
        </w:rPr>
        <w:t>杭州企业</w:t>
      </w:r>
      <w:r>
        <w:rPr>
          <w:rFonts w:ascii="宋体" w:eastAsia="宋体"/>
          <w:sz w:val="28"/>
          <w:szCs w:val="28"/>
        </w:rPr>
        <w:t>产权交易中心有限公司：</w:t>
      </w:r>
    </w:p>
    <w:p>
      <w:pPr>
        <w:spacing w:after="160" w:line="480" w:lineRule="exact"/>
        <w:ind w:firstLineChars="200" w:firstLine="560"/>
        <w:jc w:val="left"/>
        <w:rPr>
          <w:rFonts w:ascii="宋体" w:eastAsia="宋体"/>
          <w:sz w:val="28"/>
          <w:szCs w:val="28"/>
        </w:rPr>
      </w:pPr>
      <w:r>
        <w:rPr>
          <w:rStyle w:val="0"/>
          <w:rFonts w:ascii="宋体" w:eastAsia="宋体"/>
          <w:sz w:val="28"/>
          <w:szCs w:val="28"/>
        </w:rPr>
        <w:t>我方</w:t>
      </w:r>
      <w:r>
        <w:rPr>
          <w:rStyle w:val="0"/>
          <w:rFonts w:ascii="宋体" w:eastAsia="宋体"/>
          <w:sz w:val="28"/>
          <w:szCs w:val="28"/>
          <w:u w:val="single"/>
        </w:rPr>
        <w:t xml:space="preserve">          </w:t>
      </w:r>
      <w:r>
        <w:rPr>
          <w:rStyle w:val="0"/>
          <w:rFonts w:ascii="宋体" w:eastAsia="宋体"/>
          <w:sz w:val="28"/>
          <w:szCs w:val="28"/>
        </w:rPr>
        <w:t>自愿参加在贵所（公司）举行的位于</w:t>
      </w:r>
      <w:r>
        <w:rPr>
          <w:rStyle w:val="0"/>
          <w:rFonts w:ascii="宋体" w:eastAsia="宋体" w:hint="eastAsia"/>
          <w:sz w:val="28"/>
          <w:szCs w:val="28"/>
        </w:rPr>
        <w:t>杭州市江干区新塘路632号等三处底商四年租赁权</w:t>
      </w:r>
      <w:r>
        <w:rPr>
          <w:rStyle w:val="0"/>
          <w:rFonts w:ascii="宋体" w:eastAsia="宋体"/>
          <w:sz w:val="28"/>
          <w:szCs w:val="28"/>
        </w:rPr>
        <w:t>项目（项目编号：HJS-18</w:t>
      </w:r>
      <w:r>
        <w:rPr>
          <w:rStyle w:val="0"/>
          <w:rFonts w:ascii="宋体" w:eastAsia="宋体" w:hint="eastAsia"/>
          <w:sz w:val="28"/>
          <w:szCs w:val="28"/>
        </w:rPr>
        <w:t xml:space="preserve"> </w:t>
      </w:r>
      <w:r>
        <w:rPr>
          <w:rStyle w:val="0"/>
          <w:rFonts w:ascii="宋体" w:eastAsia="宋体"/>
          <w:sz w:val="28"/>
          <w:szCs w:val="28"/>
        </w:rPr>
        <w:t>-01-012</w:t>
      </w:r>
      <w:r>
        <w:rPr>
          <w:rStyle w:val="0"/>
          <w:rFonts w:ascii="宋体" w:eastAsia="宋体" w:hint="eastAsia"/>
          <w:sz w:val="28"/>
          <w:szCs w:val="28"/>
        </w:rPr>
        <w:t>）</w:t>
      </w:r>
      <w:r>
        <w:rPr>
          <w:rStyle w:val="0"/>
          <w:rFonts w:ascii="宋体" w:eastAsia="宋体"/>
          <w:sz w:val="28"/>
          <w:szCs w:val="28"/>
        </w:rPr>
        <w:t>我方已对本次公开挂牌的</w:t>
      </w:r>
      <w:r>
        <w:rPr>
          <w:rStyle w:val="0"/>
          <w:rFonts w:ascii="宋体" w:eastAsia="宋体" w:hint="eastAsia"/>
          <w:sz w:val="28"/>
          <w:szCs w:val="28"/>
        </w:rPr>
        <w:t>杭州市</w:t>
      </w:r>
      <w:r>
        <w:rPr>
          <w:rStyle w:val="0"/>
          <w:rFonts w:ascii="宋体" w:eastAsia="宋体"/>
          <w:sz w:val="28"/>
          <w:szCs w:val="28"/>
          <w:u w:val="single"/>
        </w:rPr>
        <w:t xml:space="preserve">                     </w:t>
      </w:r>
      <w:bookmarkStart w:id="0" w:name="_GoBack"/>
      <w:bookmarkEnd w:id="0"/>
      <w:r>
        <w:rPr>
          <w:rStyle w:val="0"/>
          <w:rFonts w:ascii="宋体" w:eastAsia="宋体" w:hint="eastAsia"/>
          <w:sz w:val="28"/>
          <w:szCs w:val="28"/>
        </w:rPr>
        <w:t>号等房屋</w:t>
      </w:r>
      <w:r>
        <w:rPr>
          <w:rStyle w:val="0"/>
          <w:rFonts w:ascii="宋体" w:eastAsia="宋体"/>
          <w:sz w:val="28"/>
          <w:szCs w:val="28"/>
        </w:rPr>
        <w:t>的房屋质量、坐落、现状、具体位置、面积等进行了核对且予以确认，并完全接受现状。我方确认贵司和转让方杭州钱江新城资产经营管理投资有限公司履行了告知义务，我方已充分了解挂牌标的的四至边界。我方保证在被确定为受让方后不会就现场实物现状提出任何异议并愿意接受一切风险与责任。</w:t>
      </w:r>
    </w:p>
    <w:p>
      <w:pPr>
        <w:spacing w:line="480" w:lineRule="exact"/>
        <w:ind w:firstLineChars="438" w:firstLine="1314"/>
        <w:rPr>
          <w:rStyle w:val="15Char"/>
          <w:rFonts w:ascii="宋体"/>
          <w:sz w:val="30"/>
          <w:szCs w:val="30"/>
        </w:rPr>
      </w:pPr>
      <w:r>
        <w:rPr>
          <w:rStyle w:val="15Char"/>
          <w:rFonts w:ascii="宋体"/>
          <w:sz w:val="30"/>
          <w:szCs w:val="30"/>
        </w:rPr>
        <w:t xml:space="preserve">特此承诺。                        </w:t>
      </w:r>
    </w:p>
    <w:p>
      <w:pPr>
        <w:spacing w:after="160" w:line="480" w:lineRule="exact"/>
        <w:ind w:firstLine="566"/>
        <w:jc w:val="left"/>
        <w:rPr>
          <w:rFonts w:ascii="宋体" w:eastAsia="宋体"/>
        </w:rPr>
      </w:pPr>
    </w:p>
    <w:p>
      <w:pPr>
        <w:spacing w:after="160" w:line="480" w:lineRule="exact"/>
        <w:ind w:firstLine="566"/>
        <w:jc w:val="left"/>
        <w:rPr>
          <w:rFonts w:ascii="宋体" w:eastAsia="宋体"/>
        </w:rPr>
      </w:pPr>
    </w:p>
    <w:p>
      <w:pPr>
        <w:spacing w:after="160" w:line="480" w:lineRule="exact"/>
        <w:ind w:firstLine="566"/>
        <w:jc w:val="left"/>
        <w:rPr>
          <w:rFonts w:ascii="宋体" w:eastAsia="宋体"/>
          <w:sz w:val="28"/>
          <w:szCs w:val="28"/>
        </w:rPr>
      </w:pPr>
      <w:r>
        <w:rPr>
          <w:rFonts w:ascii="宋体" w:eastAsia="宋体"/>
          <w:sz w:val="28"/>
          <w:szCs w:val="28"/>
        </w:rPr>
        <w:t xml:space="preserve">                                 承诺人（盖章）：</w:t>
      </w:r>
    </w:p>
    <w:p>
      <w:pPr>
        <w:spacing w:after="160" w:line="480" w:lineRule="exact"/>
        <w:ind w:firstLine="566"/>
        <w:jc w:val="left"/>
        <w:rPr>
          <w:rFonts w:ascii="宋体" w:eastAsia="宋体"/>
          <w:sz w:val="28"/>
          <w:szCs w:val="28"/>
        </w:rPr>
      </w:pPr>
      <w:r>
        <w:rPr>
          <w:rFonts w:ascii="宋体" w:eastAsia="宋体"/>
          <w:sz w:val="28"/>
          <w:szCs w:val="28"/>
        </w:rPr>
        <w:t xml:space="preserve">                              法定代表人（负责人）</w:t>
      </w:r>
    </w:p>
    <w:p>
      <w:pPr>
        <w:spacing w:after="160" w:line="480" w:lineRule="exact"/>
        <w:ind w:firstLine="566"/>
        <w:jc w:val="left"/>
        <w:rPr>
          <w:rFonts w:ascii="宋体" w:eastAsia="宋体"/>
          <w:sz w:val="28"/>
          <w:szCs w:val="28"/>
        </w:rPr>
      </w:pPr>
      <w:r>
        <w:rPr>
          <w:rFonts w:ascii="宋体" w:eastAsia="宋体"/>
          <w:sz w:val="28"/>
          <w:szCs w:val="28"/>
        </w:rPr>
        <w:t xml:space="preserve">                              或委托代理人（签字）：</w:t>
      </w:r>
    </w:p>
    <w:p>
      <w:pPr>
        <w:spacing w:line="480" w:lineRule="exact"/>
        <w:rPr>
          <w:rFonts w:ascii="宋体" w:eastAsia="宋体"/>
        </w:rPr>
      </w:pPr>
    </w:p>
    <w:p>
      <w:pPr>
        <w:spacing w:after="160" w:line="480" w:lineRule="exact"/>
        <w:ind w:right="420"/>
        <w:jc w:val="right"/>
        <w:rPr>
          <w:rFonts w:ascii="宋体" w:eastAsia="宋体"/>
          <w:sz w:val="28"/>
          <w:szCs w:val="28"/>
        </w:rPr>
      </w:pPr>
      <w:r>
        <w:rPr>
          <w:rFonts w:ascii="宋体" w:eastAsia="宋体"/>
          <w:sz w:val="28"/>
          <w:szCs w:val="28"/>
        </w:rPr>
        <w:t>年  月  日</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jc w:val="both"/>
    </w:pPr>
    <w:rPr>
      <w:rFonts w:ascii="Times New Roman" w:eastAsia="Times New Roman" w:cs="Times New Roman" w:hAnsi="Times New Roman"/>
      <w:sz w:val="21"/>
      <w:szCs w:val="21"/>
      <w:lang w:val="en-US" w:eastAsia="zh-CN" w:bidi="ar-SA"/>
    </w:rPr>
  </w:style>
  <w:style w:type="paragraph" w:styleId="1">
    <w:name w:val="heading 1"/>
    <w:pPr>
      <w:jc w:val="both"/>
      <w:outlineLvl w:val="0"/>
    </w:pPr>
    <w:rPr>
      <w:rFonts w:ascii="Calibri" w:eastAsia="宋体" w:cs="Times New Roman" w:hAnsi="Calibri"/>
      <w:sz w:val="28"/>
      <w:szCs w:val="28"/>
      <w:lang w:val="en-US" w:eastAsia="zh-CN" w:bidi="ar-SA"/>
    </w:rPr>
  </w:style>
  <w:style w:type="paragraph" w:styleId="2">
    <w:name w:val="heading 2"/>
    <w:pPr>
      <w:jc w:val="both"/>
      <w:outlineLvl w:val="1"/>
    </w:pPr>
    <w:rPr>
      <w:rFonts w:ascii="Calibri" w:eastAsia="宋体" w:cs="Times New Roman" w:hAnsi="Calibri"/>
      <w:sz w:val="21"/>
      <w:szCs w:val="21"/>
      <w:lang w:val="en-US" w:eastAsia="zh-CN" w:bidi="ar-SA"/>
    </w:rPr>
  </w:style>
  <w:style w:type="paragraph" w:styleId="3">
    <w:name w:val="heading 3"/>
    <w:pPr>
      <w:ind w:left="1000" w:hanging="400"/>
      <w:jc w:val="both"/>
      <w:outlineLvl w:val="2"/>
    </w:pPr>
    <w:rPr>
      <w:rFonts w:ascii="Calibri" w:eastAsia="宋体" w:cs="Times New Roman" w:hAnsi="Calibri"/>
      <w:sz w:val="21"/>
      <w:szCs w:val="21"/>
      <w:lang w:val="en-US" w:eastAsia="zh-CN" w:bidi="ar-SA"/>
    </w:rPr>
  </w:style>
  <w:style w:type="paragraph" w:styleId="4">
    <w:name w:val="heading 4"/>
    <w:pPr>
      <w:ind w:left="1200" w:hanging="400"/>
      <w:jc w:val="both"/>
      <w:outlineLvl w:val="3"/>
    </w:pPr>
    <w:rPr>
      <w:rFonts w:ascii="Calibri" w:eastAsia="宋体" w:cs="Times New Roman" w:hAnsi="Calibri"/>
      <w:b/>
      <w:sz w:val="21"/>
      <w:szCs w:val="21"/>
      <w:lang w:val="en-US" w:eastAsia="zh-CN" w:bidi="ar-SA"/>
    </w:rPr>
  </w:style>
  <w:style w:type="paragraph" w:styleId="5">
    <w:name w:val="heading 5"/>
    <w:pPr>
      <w:ind w:left="1400" w:hanging="400"/>
      <w:jc w:val="both"/>
      <w:outlineLvl w:val="4"/>
    </w:pPr>
    <w:rPr>
      <w:rFonts w:ascii="Calibri" w:eastAsia="宋体" w:cs="Times New Roman" w:hAnsi="Calibri"/>
      <w:sz w:val="21"/>
      <w:szCs w:val="21"/>
      <w:lang w:val="en-US" w:eastAsia="zh-CN" w:bidi="ar-SA"/>
    </w:rPr>
  </w:style>
  <w:style w:type="paragraph" w:styleId="6">
    <w:name w:val="heading 6"/>
    <w:pPr>
      <w:ind w:left="1600" w:hanging="400"/>
      <w:jc w:val="both"/>
      <w:outlineLvl w:val="5"/>
    </w:pPr>
    <w:rPr>
      <w:rFonts w:ascii="Calibri" w:eastAsia="宋体" w:cs="Times New Roman" w:hAnsi="Calibri"/>
      <w:b/>
      <w:sz w:val="21"/>
      <w:szCs w:val="21"/>
      <w:lang w:val="en-US" w:eastAsia="zh-CN" w:bidi="ar-SA"/>
    </w:rPr>
  </w:style>
  <w:style w:type="paragraph" w:styleId="7">
    <w:name w:val="heading 7"/>
    <w:pPr>
      <w:ind w:left="1800" w:hanging="400"/>
      <w:jc w:val="both"/>
      <w:outlineLvl w:val="6"/>
    </w:pPr>
    <w:rPr>
      <w:rFonts w:ascii="Calibri" w:eastAsia="宋体" w:cs="Times New Roman" w:hAnsi="Calibri"/>
      <w:sz w:val="21"/>
      <w:szCs w:val="21"/>
      <w:lang w:val="en-US" w:eastAsia="zh-CN" w:bidi="ar-SA"/>
    </w:rPr>
  </w:style>
  <w:style w:type="paragraph" w:styleId="8">
    <w:name w:val="heading 8"/>
    <w:pPr>
      <w:ind w:left="2000" w:hanging="400"/>
      <w:jc w:val="both"/>
      <w:outlineLvl w:val="7"/>
    </w:pPr>
    <w:rPr>
      <w:rFonts w:ascii="Calibri" w:eastAsia="宋体" w:cs="Times New Roman" w:hAnsi="Calibri"/>
      <w:sz w:val="21"/>
      <w:szCs w:val="21"/>
      <w:lang w:val="en-US" w:eastAsia="zh-CN" w:bidi="ar-SA"/>
    </w:rPr>
  </w:style>
  <w:style w:type="paragraph" w:styleId="9">
    <w:name w:val="heading 9"/>
    <w:pPr>
      <w:ind w:left="2200" w:hanging="400"/>
      <w:jc w:val="both"/>
      <w:outlineLvl w:val="8"/>
    </w:pPr>
    <w:rPr>
      <w:rFonts w:ascii="Calibri" w:eastAsia="宋体" w:cs="Times New Roman" w:hAnsi="Calibri"/>
      <w:sz w:val="21"/>
      <w:szCs w:val="21"/>
      <w:lang w:val="en-US" w:eastAsia="zh-CN" w:bidi="ar-SA"/>
    </w:rPr>
  </w:style>
  <w:style w:type="character" w:default="1" w:styleId="10">
    <w:name w:val="Default Paragraph Font"/>
  </w:style>
  <w:style w:type="paragraph" w:customStyle="1" w:styleId="15">
    <w:name w:val="无间隔1"/>
    <w:link w:val="15Char"/>
    <w:pPr>
      <w:jc w:val="both"/>
    </w:pPr>
    <w:rPr>
      <w:rFonts w:ascii="Calibri" w:eastAsia="宋体" w:cs="Times New Roman" w:hAnsi="Calibri"/>
      <w:sz w:val="21"/>
      <w:szCs w:val="21"/>
      <w:lang w:val="en-US" w:eastAsia="zh-CN" w:bidi="ar-SA"/>
    </w:rPr>
  </w:style>
  <w:style w:type="character" w:customStyle="1" w:styleId="15Char">
    <w:name w:val="无间隔1 Char"/>
    <w:basedOn w:val="10"/>
    <w:link w:val="15"/>
    <w:rPr>
      <w:rFonts w:ascii="Calibri" w:eastAsia="宋体" w:cs="Times New Roman" w:hAnsi="Calibri"/>
      <w:sz w:val="21"/>
      <w:szCs w:val="21"/>
      <w:lang w:val="en-US" w:eastAsia="zh-CN" w:bidi="ar-SA"/>
    </w:rPr>
  </w:style>
  <w:style w:type="paragraph" w:styleId="16">
    <w:name w:val="Title"/>
    <w:pPr>
      <w:jc w:val="center"/>
    </w:pPr>
    <w:rPr>
      <w:rFonts w:ascii="Calibri" w:eastAsia="宋体" w:cs="Times New Roman" w:hAnsi="Calibri"/>
      <w:b/>
      <w:sz w:val="32"/>
      <w:szCs w:val="32"/>
      <w:lang w:val="en-US" w:eastAsia="zh-CN" w:bidi="ar-SA"/>
    </w:rPr>
  </w:style>
  <w:style w:type="paragraph" w:styleId="17">
    <w:name w:val="Subtitle"/>
    <w:pPr>
      <w:jc w:val="center"/>
    </w:pPr>
    <w:rPr>
      <w:rFonts w:ascii="Calibri" w:eastAsia="宋体" w:cs="Times New Roman" w:hAnsi="Calibri"/>
      <w:sz w:val="24"/>
      <w:szCs w:val="24"/>
      <w:lang w:val="en-US" w:eastAsia="zh-CN" w:bidi="ar-SA"/>
    </w:rPr>
  </w:style>
  <w:style w:type="character" w:customStyle="1" w:styleId="18">
    <w:name w:val="不明显强调1"/>
    <w:rPr>
      <w:i/>
      <w:color w:val="404040"/>
      <w:w w:val="100"/>
      <w:sz w:val="21"/>
      <w:szCs w:val="21"/>
      <w:shd w:val="clear" w:color="auto" w:fill="auto"/>
    </w:rPr>
  </w:style>
  <w:style w:type="character" w:styleId="19">
    <w:name w:val="Emphasis"/>
    <w:rPr>
      <w:i/>
      <w:w w:val="100"/>
      <w:sz w:val="21"/>
      <w:szCs w:val="21"/>
      <w:shd w:val="clear" w:color="auto" w:fill="auto"/>
    </w:rPr>
  </w:style>
  <w:style w:type="character" w:customStyle="1" w:styleId="20">
    <w:name w:val="明显强调1"/>
    <w:rPr>
      <w:i/>
      <w:color w:val="5B9BD5"/>
      <w:w w:val="100"/>
      <w:sz w:val="21"/>
      <w:szCs w:val="21"/>
      <w:shd w:val="clear" w:color="auto" w:fill="auto"/>
    </w:rPr>
  </w:style>
  <w:style w:type="character" w:styleId="21">
    <w:name w:val="Strong"/>
    <w:rPr>
      <w:b/>
      <w:w w:val="100"/>
      <w:sz w:val="21"/>
      <w:szCs w:val="21"/>
      <w:shd w:val="clear" w:color="auto" w:fill="auto"/>
    </w:rPr>
  </w:style>
  <w:style w:type="paragraph" w:customStyle="1" w:styleId="22">
    <w:name w:val="引用1"/>
    <w:pPr>
      <w:ind w:left="864" w:right="864"/>
      <w:jc w:val="center"/>
    </w:pPr>
    <w:rPr>
      <w:rFonts w:ascii="Calibri" w:eastAsia="宋体" w:cs="Times New Roman" w:hAnsi="Calibri"/>
      <w:i/>
      <w:color w:val="404040"/>
      <w:sz w:val="21"/>
      <w:szCs w:val="21"/>
      <w:lang w:val="en-US" w:eastAsia="zh-CN" w:bidi="ar-SA"/>
    </w:rPr>
  </w:style>
  <w:style w:type="paragraph" w:customStyle="1" w:styleId="23">
    <w:name w:val="明显引用1"/>
    <w:pPr>
      <w:ind w:left="950" w:right="950"/>
      <w:jc w:val="center"/>
    </w:pPr>
    <w:rPr>
      <w:rFonts w:ascii="Calibri" w:eastAsia="宋体" w:cs="Times New Roman" w:hAnsi="Calibri"/>
      <w:i/>
      <w:color w:val="5B9BD5"/>
      <w:sz w:val="21"/>
      <w:szCs w:val="21"/>
      <w:lang w:val="en-US" w:eastAsia="zh-CN" w:bidi="ar-SA"/>
    </w:rPr>
  </w:style>
  <w:style w:type="character" w:customStyle="1" w:styleId="24">
    <w:name w:val="不明显参考1"/>
    <w:rPr>
      <w:caps w:val="0"/>
      <w:smallCaps/>
      <w:color w:val="5A5A5A"/>
      <w:w w:val="100"/>
      <w:sz w:val="21"/>
      <w:szCs w:val="21"/>
      <w:shd w:val="clear" w:color="auto" w:fill="auto"/>
    </w:rPr>
  </w:style>
  <w:style w:type="character" w:customStyle="1" w:styleId="25">
    <w:name w:val="明显参考1"/>
    <w:rPr>
      <w:b/>
      <w:caps w:val="0"/>
      <w:smallCaps/>
      <w:color w:val="5B9BD5"/>
      <w:w w:val="100"/>
      <w:sz w:val="21"/>
      <w:szCs w:val="21"/>
      <w:shd w:val="clear" w:color="auto" w:fill="auto"/>
    </w:rPr>
  </w:style>
  <w:style w:type="character" w:customStyle="1" w:styleId="26">
    <w:name w:val="书籍标题1"/>
    <w:rPr>
      <w:b/>
      <w:i/>
      <w:w w:val="100"/>
      <w:sz w:val="21"/>
      <w:szCs w:val="21"/>
      <w:shd w:val="clear" w:color="auto" w:fill="auto"/>
    </w:rPr>
  </w:style>
  <w:style w:type="paragraph" w:customStyle="1" w:styleId="27">
    <w:name w:val="列出段落1"/>
    <w:pPr>
      <w:ind w:left="850"/>
      <w:jc w:val="both"/>
    </w:pPr>
    <w:rPr>
      <w:rFonts w:ascii="Calibri" w:eastAsia="宋体" w:cs="Times New Roman" w:hAnsi="Calibri"/>
      <w:sz w:val="21"/>
      <w:szCs w:val="21"/>
      <w:lang w:val="en-US" w:eastAsia="zh-CN" w:bidi="ar-SA"/>
    </w:rPr>
  </w:style>
  <w:style w:type="paragraph" w:customStyle="1" w:styleId="28">
    <w:name w:val="TOC 标题1"/>
    <w:rPr>
      <w:rFonts w:ascii="Calibri" w:eastAsia="宋体" w:cs="Times New Roman" w:hAnsi="Calibri"/>
      <w:color w:val="2E74B5"/>
      <w:sz w:val="32"/>
      <w:szCs w:val="32"/>
      <w:lang w:val="en-US" w:eastAsia="zh-CN" w:bidi="ar-SA"/>
    </w:rPr>
  </w:style>
  <w:style w:type="paragraph" w:styleId="29">
    <w:name w:val="toc 1"/>
    <w:pPr>
      <w:jc w:val="both"/>
    </w:pPr>
    <w:rPr>
      <w:rFonts w:ascii="Calibri" w:eastAsia="宋体" w:cs="Times New Roman" w:hAnsi="Calibri"/>
      <w:sz w:val="21"/>
      <w:szCs w:val="21"/>
      <w:lang w:val="en-US" w:eastAsia="zh-CN" w:bidi="ar-SA"/>
    </w:rPr>
  </w:style>
  <w:style w:type="paragraph" w:styleId="30">
    <w:name w:val="toc 2"/>
    <w:pPr>
      <w:ind w:left="425"/>
      <w:jc w:val="both"/>
    </w:pPr>
    <w:rPr>
      <w:rFonts w:ascii="Calibri" w:eastAsia="宋体" w:cs="Times New Roman" w:hAnsi="Calibri"/>
      <w:sz w:val="21"/>
      <w:szCs w:val="21"/>
      <w:lang w:val="en-US" w:eastAsia="zh-CN" w:bidi="ar-SA"/>
    </w:rPr>
  </w:style>
  <w:style w:type="paragraph" w:styleId="31">
    <w:name w:val="toc 3"/>
    <w:pPr>
      <w:ind w:left="850"/>
      <w:jc w:val="both"/>
    </w:pPr>
    <w:rPr>
      <w:rFonts w:ascii="Calibri" w:eastAsia="宋体" w:cs="Times New Roman" w:hAnsi="Calibri"/>
      <w:sz w:val="21"/>
      <w:szCs w:val="21"/>
      <w:lang w:val="en-US" w:eastAsia="zh-CN" w:bidi="ar-SA"/>
    </w:rPr>
  </w:style>
  <w:style w:type="paragraph" w:styleId="32">
    <w:name w:val="toc 4"/>
    <w:pPr>
      <w:ind w:left="1275"/>
      <w:jc w:val="both"/>
    </w:pPr>
    <w:rPr>
      <w:rFonts w:ascii="Calibri" w:eastAsia="宋体" w:cs="Times New Roman" w:hAnsi="Calibri"/>
      <w:sz w:val="21"/>
      <w:szCs w:val="21"/>
      <w:lang w:val="en-US" w:eastAsia="zh-CN" w:bidi="ar-SA"/>
    </w:rPr>
  </w:style>
  <w:style w:type="paragraph" w:styleId="33">
    <w:name w:val="toc 5"/>
    <w:pPr>
      <w:ind w:left="1700"/>
      <w:jc w:val="both"/>
    </w:pPr>
    <w:rPr>
      <w:rFonts w:ascii="Calibri" w:eastAsia="宋体" w:cs="Times New Roman" w:hAnsi="Calibri"/>
      <w:sz w:val="21"/>
      <w:szCs w:val="21"/>
      <w:lang w:val="en-US" w:eastAsia="zh-CN" w:bidi="ar-SA"/>
    </w:rPr>
  </w:style>
  <w:style w:type="paragraph" w:styleId="34">
    <w:name w:val="toc 6"/>
    <w:pPr>
      <w:ind w:left="2125"/>
      <w:jc w:val="both"/>
    </w:pPr>
    <w:rPr>
      <w:rFonts w:ascii="Calibri" w:eastAsia="宋体" w:cs="Times New Roman" w:hAnsi="Calibri"/>
      <w:sz w:val="21"/>
      <w:szCs w:val="21"/>
      <w:lang w:val="en-US" w:eastAsia="zh-CN" w:bidi="ar-SA"/>
    </w:rPr>
  </w:style>
  <w:style w:type="paragraph" w:styleId="35">
    <w:name w:val="toc 7"/>
    <w:pPr>
      <w:ind w:left="2550"/>
      <w:jc w:val="both"/>
    </w:pPr>
    <w:rPr>
      <w:rFonts w:ascii="Calibri" w:eastAsia="宋体" w:cs="Times New Roman" w:hAnsi="Calibri"/>
      <w:sz w:val="21"/>
      <w:szCs w:val="21"/>
      <w:lang w:val="en-US" w:eastAsia="zh-CN" w:bidi="ar-SA"/>
    </w:rPr>
  </w:style>
  <w:style w:type="paragraph" w:styleId="36">
    <w:name w:val="toc 8"/>
    <w:pPr>
      <w:ind w:left="2975"/>
      <w:jc w:val="both"/>
    </w:pPr>
    <w:rPr>
      <w:rFonts w:ascii="Calibri" w:eastAsia="宋体" w:cs="Times New Roman" w:hAnsi="Calibri"/>
      <w:sz w:val="21"/>
      <w:szCs w:val="21"/>
      <w:lang w:val="en-US" w:eastAsia="zh-CN" w:bidi="ar-SA"/>
    </w:rPr>
  </w:style>
  <w:style w:type="paragraph" w:styleId="37">
    <w:name w:val="toc 9"/>
    <w:pPr>
      <w:ind w:left="3400"/>
      <w:jc w:val="both"/>
    </w:pPr>
    <w:rPr>
      <w:rFonts w:ascii="Calibri" w:eastAsia="宋体" w:cs="Times New Roman" w:hAnsi="Calibri"/>
      <w:sz w:val="21"/>
      <w:szCs w:val="21"/>
      <w:lang w:val="en-US" w:eastAsia="zh-CN" w:bidi="ar-SA"/>
    </w:rPr>
  </w:style>
  <w:style w:type="paragraph" w:styleId="38">
    <w:name w:val="footer"/>
    <w:basedOn w:val="0"/>
    <w:pPr>
      <w:tabs>
        <w:tab w:val="center" w:pos="4153"/>
        <w:tab w:val="right" w:pos="8306"/>
      </w:tabs>
    </w:pPr>
    <w:rPr>
      <w:rFonts w:ascii="Calibri" w:eastAsia="宋体" w:hAnsi="Calibri"/>
      <w:sz w:val="18"/>
      <w:szCs w:val="18"/>
    </w:rPr>
  </w:style>
  <w:style w:type="paragraph" w:styleId="39">
    <w:name w:val="header"/>
    <w:basedOn w:val="0"/>
    <w:pPr>
      <w:tabs>
        <w:tab w:val="center" w:pos="4153"/>
        <w:tab w:val="right" w:pos="8306"/>
      </w:tabs>
      <w:jc w:val="center"/>
    </w:pPr>
    <w:rPr>
      <w:rFonts w:ascii="Calibri" w:eastAsia="宋体" w:hAnsi="Calibri"/>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Application>
  <Pages>1</Pages>
  <Words>274</Words>
  <Characters>287</Characters>
  <Lines>20</Lines>
  <Paragraphs>9</Paragraphs>
  <CharactersWithSpaces>440</CharactersWithSpaces>
  <Company>Lenovo</Company>
</Properties>
</file>

<file path=docProps/core.xml><?xml version="1.0" encoding="utf-8"?>
<cp:coreProperties xmlns:cp="http://schemas.openxmlformats.org/package/2006/metadata/core-properties" xmlns:dc="http://purl.org/dc/elements/1.1/" xmlns:dcterms="http://purl.org/dc/terms/" xmlns:xsi="http://www.w3.org/2001/XMLSchema-instance">
  <dc:creator>lzc</dc:creator>
  <cp:lastModifiedBy>123</cp:lastModifiedBy>
  <cp:revision>4</cp:revision>
  <dcterms:created xsi:type="dcterms:W3CDTF">2018-01-04T06:34:00Z</dcterms:created>
  <dcterms:modified xsi:type="dcterms:W3CDTF">2018-01-10T06:55:22Z</dcterms:modified>
</cp:coreProperties>
</file>